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B9B1" w14:textId="77777777" w:rsidR="00D606F2" w:rsidRPr="00D606F2" w:rsidRDefault="00D606F2" w:rsidP="00D606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06F2">
        <w:rPr>
          <w:rFonts w:ascii="Times New Roman" w:eastAsia="Times New Roman" w:hAnsi="Times New Roman" w:cs="Times New Roman"/>
          <w:b/>
          <w:bCs/>
          <w:kern w:val="0"/>
          <w:sz w:val="27"/>
          <w:szCs w:val="27"/>
          <w14:ligatures w14:val="none"/>
        </w:rPr>
        <w:t>Wealth Planning Analyst Job Description</w:t>
      </w:r>
    </w:p>
    <w:p w14:paraId="62D57525" w14:textId="77777777" w:rsidR="00D606F2" w:rsidRPr="00D606F2" w:rsidRDefault="00D606F2" w:rsidP="00D606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606F2">
        <w:rPr>
          <w:rFonts w:ascii="Times New Roman" w:eastAsia="Times New Roman" w:hAnsi="Times New Roman" w:cs="Times New Roman"/>
          <w:b/>
          <w:bCs/>
          <w:kern w:val="0"/>
          <w14:ligatures w14:val="none"/>
        </w:rPr>
        <w:t>Summary</w:t>
      </w:r>
    </w:p>
    <w:p w14:paraId="31FBEEF9" w14:textId="77777777" w:rsidR="00D606F2" w:rsidRPr="00D606F2" w:rsidRDefault="00D606F2" w:rsidP="00D606F2">
      <w:p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[Firm Name] is hiring a Wealth Planning Analyst. This is an </w:t>
      </w:r>
      <w:r w:rsidRPr="00D606F2">
        <w:rPr>
          <w:rFonts w:ascii="Times New Roman" w:eastAsia="Times New Roman" w:hAnsi="Times New Roman" w:cs="Times New Roman"/>
          <w:b/>
          <w:bCs/>
          <w:kern w:val="0"/>
          <w14:ligatures w14:val="none"/>
        </w:rPr>
        <w:t xml:space="preserve">entry-level in-person </w:t>
      </w:r>
      <w:r w:rsidRPr="00D606F2">
        <w:rPr>
          <w:rFonts w:ascii="Times New Roman" w:eastAsia="Times New Roman" w:hAnsi="Times New Roman" w:cs="Times New Roman"/>
          <w:kern w:val="0"/>
          <w14:ligatures w14:val="none"/>
        </w:rPr>
        <w:t xml:space="preserve">position in the financial services industry in </w:t>
      </w:r>
      <w:r w:rsidRPr="00D606F2">
        <w:rPr>
          <w:rFonts w:ascii="Times New Roman" w:eastAsia="Times New Roman" w:hAnsi="Times New Roman" w:cs="Times New Roman"/>
          <w:b/>
          <w:bCs/>
          <w:kern w:val="0"/>
          <w14:ligatures w14:val="none"/>
        </w:rPr>
        <w:t>[City, State]</w:t>
      </w:r>
      <w:r w:rsidRPr="00D606F2">
        <w:rPr>
          <w:rFonts w:ascii="Times New Roman" w:eastAsia="Times New Roman" w:hAnsi="Times New Roman" w:cs="Times New Roman"/>
          <w:kern w:val="0"/>
          <w14:ligatures w14:val="none"/>
        </w:rPr>
        <w:t xml:space="preserve">, with a start date on </w:t>
      </w:r>
      <w:r w:rsidRPr="00D606F2">
        <w:rPr>
          <w:rFonts w:ascii="Times New Roman" w:eastAsia="Times New Roman" w:hAnsi="Times New Roman" w:cs="Times New Roman"/>
          <w:b/>
          <w:bCs/>
          <w:kern w:val="0"/>
          <w14:ligatures w14:val="none"/>
        </w:rPr>
        <w:t>[date]</w:t>
      </w:r>
      <w:r w:rsidRPr="00D606F2">
        <w:rPr>
          <w:rFonts w:ascii="Times New Roman" w:eastAsia="Times New Roman" w:hAnsi="Times New Roman" w:cs="Times New Roman"/>
          <w:kern w:val="0"/>
          <w14:ligatures w14:val="none"/>
        </w:rPr>
        <w:t>.</w:t>
      </w:r>
    </w:p>
    <w:p w14:paraId="290B9AD4" w14:textId="77777777" w:rsidR="00D606F2" w:rsidRPr="00D606F2" w:rsidRDefault="00D606F2" w:rsidP="00D606F2">
      <w:p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A Wealth Planning Analyst is a financial planner in training, primarily supporting the firm’s financial planners in financial plan development and client service tasks. This includes client document review, financial plan data entry, scenario modeling, and investment account administrative tasks. Wealth Planning Analysts will attend meetings with financial planners to take notes and engage in follow-up tasks such as updating client relationship management software and providing recap emails to clients. The position is expected to staff hours from 8:30 am through 5:00 pm, Monday through Friday, with moderate work volume. A candidate for this position is intended to be promoted to a Series 65 securities licensed associate financial planner after one </w:t>
      </w:r>
      <w:proofErr w:type="gramStart"/>
      <w:r w:rsidRPr="00D606F2">
        <w:rPr>
          <w:rFonts w:ascii="Times New Roman" w:eastAsia="Times New Roman" w:hAnsi="Times New Roman" w:cs="Times New Roman"/>
          <w:kern w:val="0"/>
          <w14:ligatures w14:val="none"/>
        </w:rPr>
        <w:t>year,*</w:t>
      </w:r>
      <w:proofErr w:type="gramEnd"/>
      <w:r w:rsidRPr="00D606F2">
        <w:rPr>
          <w:rFonts w:ascii="Times New Roman" w:eastAsia="Times New Roman" w:hAnsi="Times New Roman" w:cs="Times New Roman"/>
          <w:kern w:val="0"/>
          <w14:ligatures w14:val="none"/>
        </w:rPr>
        <w:t xml:space="preserve"> and is expected to complete their CFP® Certification** within the first few years of employment.</w:t>
      </w:r>
    </w:p>
    <w:p w14:paraId="3D3F7EB9" w14:textId="77777777" w:rsidR="00D606F2" w:rsidRPr="00D606F2" w:rsidRDefault="00D606F2" w:rsidP="00D606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606F2">
        <w:rPr>
          <w:rFonts w:ascii="Times New Roman" w:eastAsia="Times New Roman" w:hAnsi="Times New Roman" w:cs="Times New Roman"/>
          <w:b/>
          <w:bCs/>
          <w:kern w:val="0"/>
          <w14:ligatures w14:val="none"/>
        </w:rPr>
        <w:t>Compensation</w:t>
      </w:r>
    </w:p>
    <w:p w14:paraId="47ED5287" w14:textId="77777777" w:rsidR="00D606F2" w:rsidRPr="00D606F2" w:rsidRDefault="00D606F2" w:rsidP="00D606F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Salary: $58,010.10 - $64,079.23 based on relevant experience**</w:t>
      </w:r>
    </w:p>
    <w:p w14:paraId="7683DE48"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*Associate financial planner pay range $78,008.40–$86,169.80.</w:t>
      </w:r>
    </w:p>
    <w:p w14:paraId="3BF356CF"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**Candidates with the CFP® Certification or comparable alternative receive a 20% premium enhancement to their base salary, above the stated range.</w:t>
      </w:r>
    </w:p>
    <w:p w14:paraId="01561733" w14:textId="77777777" w:rsidR="00D606F2" w:rsidRPr="00D606F2" w:rsidRDefault="00D606F2" w:rsidP="00D606F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After 90 Days:</w:t>
      </w:r>
    </w:p>
    <w:p w14:paraId="5EC4A464"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Quarterly Gainshare Bonus Eligibility based on company profitability</w:t>
      </w:r>
    </w:p>
    <w:p w14:paraId="38E37841"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401(k) with a 6% Match immediately vested</w:t>
      </w:r>
    </w:p>
    <w:p w14:paraId="09893873"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Health Insurance (ACA Gold-Tier Plan) 100% paid by Employer, with the option to add family members at Employee’s cost</w:t>
      </w:r>
    </w:p>
    <w:p w14:paraId="7047374A"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Health Savings Account (HSA) and Flex Spending Accounts (FSA)</w:t>
      </w:r>
    </w:p>
    <w:p w14:paraId="772115D4"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Vision &amp; Dental insurance paid by Employer, with the option to add family members at Employee’s cost</w:t>
      </w:r>
    </w:p>
    <w:p w14:paraId="4B4F6146"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Life, Long-Term, and Short-Term Disability Insurance paid by Employer</w:t>
      </w:r>
    </w:p>
    <w:p w14:paraId="3F538CA0"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21–26 Holidays per year (25 Scheduled in 2026)</w:t>
      </w:r>
    </w:p>
    <w:p w14:paraId="0346B9EF"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Unlimited PTO Policy</w:t>
      </w:r>
    </w:p>
    <w:p w14:paraId="4B57B734"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Paid Medical, Jury, Military Service, and Bereavement Leave</w:t>
      </w:r>
    </w:p>
    <w:p w14:paraId="7F1C1444"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Continuing Education Budget for specified courses and certifications</w:t>
      </w:r>
    </w:p>
    <w:p w14:paraId="73426564" w14:textId="77777777" w:rsidR="00D606F2" w:rsidRPr="00D606F2" w:rsidRDefault="00D606F2" w:rsidP="00D606F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After One Year: 6 Months Paid Paternity &amp; Maternity Leave</w:t>
      </w:r>
    </w:p>
    <w:p w14:paraId="5538B4B9" w14:textId="77777777" w:rsidR="00D606F2" w:rsidRPr="00D606F2" w:rsidRDefault="00D606F2" w:rsidP="00D606F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Paid Sabbatical every 5th Employment Anniversary</w:t>
      </w:r>
    </w:p>
    <w:p w14:paraId="7B79FFBC" w14:textId="77777777" w:rsidR="00D606F2" w:rsidRPr="00D606F2" w:rsidRDefault="00D606F2" w:rsidP="00D606F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Partnership opportunities after 10 years</w:t>
      </w:r>
    </w:p>
    <w:p w14:paraId="1254CA08" w14:textId="77777777" w:rsidR="00D606F2" w:rsidRPr="00D606F2" w:rsidRDefault="00D606F2" w:rsidP="00D606F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Additional Information:</w:t>
      </w:r>
    </w:p>
    <w:p w14:paraId="59D75C9D"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Link to Video About Working at </w:t>
      </w:r>
      <w:r w:rsidRPr="00D606F2">
        <w:rPr>
          <w:rFonts w:ascii="Times New Roman" w:eastAsia="Times New Roman" w:hAnsi="Times New Roman" w:cs="Times New Roman"/>
          <w:b/>
          <w:bCs/>
          <w:kern w:val="0"/>
          <w14:ligatures w14:val="none"/>
        </w:rPr>
        <w:t>[Firm] (</w:t>
      </w:r>
      <w:hyperlink r:id="rId5" w:history="1">
        <w:r w:rsidRPr="00D606F2">
          <w:rPr>
            <w:rFonts w:ascii="Times New Roman" w:eastAsia="Times New Roman" w:hAnsi="Times New Roman" w:cs="Times New Roman"/>
            <w:b/>
            <w:bCs/>
            <w:color w:val="0000FF"/>
            <w:kern w:val="0"/>
            <w:u w:val="single"/>
            <w14:ligatures w14:val="none"/>
          </w:rPr>
          <w:t>Sample Video</w:t>
        </w:r>
      </w:hyperlink>
      <w:r w:rsidRPr="00D606F2">
        <w:rPr>
          <w:rFonts w:ascii="Times New Roman" w:eastAsia="Times New Roman" w:hAnsi="Times New Roman" w:cs="Times New Roman"/>
          <w:b/>
          <w:bCs/>
          <w:kern w:val="0"/>
          <w14:ligatures w14:val="none"/>
        </w:rPr>
        <w:t>)</w:t>
      </w:r>
    </w:p>
    <w:p w14:paraId="3608C65B" w14:textId="77777777" w:rsidR="00D606F2" w:rsidRPr="00D606F2" w:rsidRDefault="00D606F2" w:rsidP="00D606F2">
      <w:pPr>
        <w:numPr>
          <w:ilvl w:val="1"/>
          <w:numId w:val="12"/>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Link to Employee Benefits Guide for </w:t>
      </w:r>
      <w:r w:rsidRPr="00D606F2">
        <w:rPr>
          <w:rFonts w:ascii="Times New Roman" w:eastAsia="Times New Roman" w:hAnsi="Times New Roman" w:cs="Times New Roman"/>
          <w:b/>
          <w:bCs/>
          <w:kern w:val="0"/>
          <w14:ligatures w14:val="none"/>
        </w:rPr>
        <w:t>[Firm]</w:t>
      </w:r>
    </w:p>
    <w:p w14:paraId="09AE6A4D" w14:textId="77777777" w:rsidR="00D606F2" w:rsidRPr="00D606F2" w:rsidRDefault="00D606F2" w:rsidP="00D606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606F2">
        <w:rPr>
          <w:rFonts w:ascii="Times New Roman" w:eastAsia="Times New Roman" w:hAnsi="Times New Roman" w:cs="Times New Roman"/>
          <w:b/>
          <w:bCs/>
          <w:kern w:val="0"/>
          <w14:ligatures w14:val="none"/>
        </w:rPr>
        <w:t>Common Tasks</w:t>
      </w:r>
    </w:p>
    <w:p w14:paraId="0330CC44"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lastRenderedPageBreak/>
        <w:t>Supports senior team members by creating financial plans and preparing materials needed for client meetings and follow-ups</w:t>
      </w:r>
    </w:p>
    <w:p w14:paraId="0218FA57"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Attends client meetings and takes extensive notes </w:t>
      </w:r>
      <w:r w:rsidRPr="00D606F2">
        <w:rPr>
          <w:rFonts w:ascii="Times New Roman" w:eastAsia="Times New Roman" w:hAnsi="Times New Roman" w:cs="Times New Roman"/>
          <w:b/>
          <w:bCs/>
          <w:kern w:val="0"/>
          <w14:ligatures w14:val="none"/>
        </w:rPr>
        <w:t>[Reference AI notetaker]</w:t>
      </w:r>
    </w:p>
    <w:p w14:paraId="1348807A"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Maintains information in the </w:t>
      </w:r>
      <w:r w:rsidRPr="00D606F2">
        <w:rPr>
          <w:rFonts w:ascii="Times New Roman" w:eastAsia="Times New Roman" w:hAnsi="Times New Roman" w:cs="Times New Roman"/>
          <w:b/>
          <w:bCs/>
          <w:kern w:val="0"/>
          <w14:ligatures w14:val="none"/>
        </w:rPr>
        <w:t>[CRM System]</w:t>
      </w:r>
    </w:p>
    <w:p w14:paraId="5F757A84"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Sets up and retrieves reports in the portfolio management systems </w:t>
      </w:r>
      <w:r w:rsidRPr="00D606F2">
        <w:rPr>
          <w:rFonts w:ascii="Times New Roman" w:eastAsia="Times New Roman" w:hAnsi="Times New Roman" w:cs="Times New Roman"/>
          <w:b/>
          <w:bCs/>
          <w:kern w:val="0"/>
          <w14:ligatures w14:val="none"/>
        </w:rPr>
        <w:t>[List of relevant systems]</w:t>
      </w:r>
    </w:p>
    <w:p w14:paraId="38EA06FE"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Assists in generating performance and other reports using </w:t>
      </w:r>
      <w:r w:rsidRPr="00D606F2">
        <w:rPr>
          <w:rFonts w:ascii="Times New Roman" w:eastAsia="Times New Roman" w:hAnsi="Times New Roman" w:cs="Times New Roman"/>
          <w:b/>
          <w:bCs/>
          <w:kern w:val="0"/>
          <w14:ligatures w14:val="none"/>
        </w:rPr>
        <w:t>[List of relevant systems]</w:t>
      </w:r>
    </w:p>
    <w:p w14:paraId="051B1B43"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Processes move money requests at a licensed planner’s direction</w:t>
      </w:r>
    </w:p>
    <w:p w14:paraId="7BF19CC6"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Fills out necessary forms for opening or maintaining accounts at a licensed planner’s direction</w:t>
      </w:r>
    </w:p>
    <w:p w14:paraId="7F18440C" w14:textId="77777777" w:rsidR="00D606F2" w:rsidRPr="00D606F2" w:rsidRDefault="00D606F2" w:rsidP="00D606F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Performs ad hoc tasks in support of firm operations</w:t>
      </w:r>
    </w:p>
    <w:p w14:paraId="60F784C2" w14:textId="77777777" w:rsidR="00D606F2" w:rsidRPr="00D606F2" w:rsidRDefault="00D606F2" w:rsidP="00D606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606F2">
        <w:rPr>
          <w:rFonts w:ascii="Times New Roman" w:eastAsia="Times New Roman" w:hAnsi="Times New Roman" w:cs="Times New Roman"/>
          <w:b/>
          <w:bCs/>
          <w:kern w:val="0"/>
          <w14:ligatures w14:val="none"/>
        </w:rPr>
        <w:t>Minimum Qualifications</w:t>
      </w:r>
    </w:p>
    <w:p w14:paraId="12ACDED2" w14:textId="77777777" w:rsidR="00D606F2" w:rsidRPr="00D606F2" w:rsidRDefault="00D606F2" w:rsidP="00D606F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Bachelor’s Degree OR 1 Year in Position of Equivalent Experience</w:t>
      </w:r>
    </w:p>
    <w:p w14:paraId="0CECD7B0" w14:textId="77777777" w:rsidR="00D606F2" w:rsidRPr="00D606F2" w:rsidRDefault="00D606F2" w:rsidP="00D606F2">
      <w:pPr>
        <w:numPr>
          <w:ilvl w:val="1"/>
          <w:numId w:val="14"/>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Pending graduates for the [upcoming semester] are welcome to apply</w:t>
      </w:r>
    </w:p>
    <w:p w14:paraId="751B33A8" w14:textId="77777777" w:rsidR="00D606F2" w:rsidRPr="00D606F2" w:rsidRDefault="00D606F2" w:rsidP="00D606F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Speak, read, and write English</w:t>
      </w:r>
    </w:p>
    <w:p w14:paraId="2F99A121" w14:textId="77777777" w:rsidR="00D606F2" w:rsidRPr="00D606F2" w:rsidRDefault="00D606F2" w:rsidP="00D606F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Able to lift and carry up to 15 </w:t>
      </w:r>
      <w:proofErr w:type="spellStart"/>
      <w:r w:rsidRPr="00D606F2">
        <w:rPr>
          <w:rFonts w:ascii="Times New Roman" w:eastAsia="Times New Roman" w:hAnsi="Times New Roman" w:cs="Times New Roman"/>
          <w:kern w:val="0"/>
          <w14:ligatures w14:val="none"/>
        </w:rPr>
        <w:t>lbs</w:t>
      </w:r>
      <w:proofErr w:type="spellEnd"/>
    </w:p>
    <w:p w14:paraId="33C73473" w14:textId="77777777" w:rsidR="00D606F2" w:rsidRPr="00D606F2" w:rsidRDefault="00D606F2" w:rsidP="00D606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606F2">
        <w:rPr>
          <w:rFonts w:ascii="Times New Roman" w:eastAsia="Times New Roman" w:hAnsi="Times New Roman" w:cs="Times New Roman"/>
          <w:b/>
          <w:bCs/>
          <w:kern w:val="0"/>
          <w14:ligatures w14:val="none"/>
        </w:rPr>
        <w:t>Preferred Qualifications</w:t>
      </w:r>
    </w:p>
    <w:p w14:paraId="7C33E1DC" w14:textId="77777777" w:rsidR="00D606F2" w:rsidRPr="00D606F2" w:rsidRDefault="00D606F2" w:rsidP="00D606F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Upbeat and personable</w:t>
      </w:r>
    </w:p>
    <w:p w14:paraId="6D6CBD10" w14:textId="77777777" w:rsidR="00D606F2" w:rsidRPr="00D606F2" w:rsidRDefault="00D606F2" w:rsidP="00D606F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Graduate of an accounting, finance, or personal financial planning program</w:t>
      </w:r>
    </w:p>
    <w:p w14:paraId="7F9E10A9" w14:textId="77777777" w:rsidR="00D606F2" w:rsidRPr="00D606F2" w:rsidRDefault="00D606F2" w:rsidP="00D606F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Prior completion of CFP® Certification courses via certificate or degree program</w:t>
      </w:r>
    </w:p>
    <w:p w14:paraId="6DF21B5A" w14:textId="77777777" w:rsidR="00D606F2" w:rsidRPr="00D606F2" w:rsidRDefault="00D606F2" w:rsidP="00D606F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Proficient with </w:t>
      </w:r>
      <w:r w:rsidRPr="00D606F2">
        <w:rPr>
          <w:rFonts w:ascii="Times New Roman" w:eastAsia="Times New Roman" w:hAnsi="Times New Roman" w:cs="Times New Roman"/>
          <w:b/>
          <w:bCs/>
          <w:kern w:val="0"/>
          <w14:ligatures w14:val="none"/>
        </w:rPr>
        <w:t>[Microsoft/Apple]</w:t>
      </w:r>
      <w:r w:rsidRPr="00D606F2">
        <w:rPr>
          <w:rFonts w:ascii="Times New Roman" w:eastAsia="Times New Roman" w:hAnsi="Times New Roman" w:cs="Times New Roman"/>
          <w:kern w:val="0"/>
          <w14:ligatures w14:val="none"/>
        </w:rPr>
        <w:t xml:space="preserve"> and </w:t>
      </w:r>
      <w:r w:rsidRPr="00D606F2">
        <w:rPr>
          <w:rFonts w:ascii="Times New Roman" w:eastAsia="Times New Roman" w:hAnsi="Times New Roman" w:cs="Times New Roman"/>
          <w:b/>
          <w:bCs/>
          <w:kern w:val="0"/>
          <w14:ligatures w14:val="none"/>
        </w:rPr>
        <w:t>[Core Productivity Suite]</w:t>
      </w:r>
      <w:r w:rsidRPr="00D606F2">
        <w:rPr>
          <w:rFonts w:ascii="Times New Roman" w:eastAsia="Times New Roman" w:hAnsi="Times New Roman" w:cs="Times New Roman"/>
          <w:kern w:val="0"/>
          <w14:ligatures w14:val="none"/>
        </w:rPr>
        <w:t>, including:</w:t>
      </w:r>
    </w:p>
    <w:p w14:paraId="7C10448D" w14:textId="77777777" w:rsidR="00D606F2" w:rsidRPr="00D606F2" w:rsidRDefault="00D606F2" w:rsidP="00D606F2">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b/>
          <w:bCs/>
          <w:kern w:val="0"/>
          <w14:ligatures w14:val="none"/>
        </w:rPr>
        <w:t>[Word/Docs/Pages]</w:t>
      </w:r>
    </w:p>
    <w:p w14:paraId="1722D4FA" w14:textId="77777777" w:rsidR="00D606F2" w:rsidRPr="00D606F2" w:rsidRDefault="00D606F2" w:rsidP="00D606F2">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b/>
          <w:bCs/>
          <w:kern w:val="0"/>
          <w14:ligatures w14:val="none"/>
        </w:rPr>
        <w:t>[Excel/Sheets/Numbers]</w:t>
      </w:r>
    </w:p>
    <w:p w14:paraId="2E51491F" w14:textId="77777777" w:rsidR="00D606F2" w:rsidRPr="00D606F2" w:rsidRDefault="00D606F2" w:rsidP="00D606F2">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b/>
          <w:bCs/>
          <w:kern w:val="0"/>
          <w14:ligatures w14:val="none"/>
        </w:rPr>
        <w:t>[Outlook/Gmail/Apple Mail]</w:t>
      </w:r>
    </w:p>
    <w:p w14:paraId="7F6EFCFB" w14:textId="77777777" w:rsidR="00D606F2" w:rsidRPr="00D606F2" w:rsidRDefault="00D606F2" w:rsidP="00D606F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Experience with </w:t>
      </w:r>
      <w:r w:rsidRPr="00D606F2">
        <w:rPr>
          <w:rFonts w:ascii="Times New Roman" w:eastAsia="Times New Roman" w:hAnsi="Times New Roman" w:cs="Times New Roman"/>
          <w:b/>
          <w:bCs/>
          <w:kern w:val="0"/>
          <w14:ligatures w14:val="none"/>
        </w:rPr>
        <w:t>[firm-specific tools such as CRM, custodial platform, and financial planning software]</w:t>
      </w:r>
    </w:p>
    <w:p w14:paraId="5FEC1767" w14:textId="77777777" w:rsidR="00D606F2" w:rsidRPr="00D606F2" w:rsidRDefault="00D606F2" w:rsidP="00D606F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Interest or background in financial services as a career path</w:t>
      </w:r>
    </w:p>
    <w:p w14:paraId="7F4AABBF" w14:textId="77777777" w:rsidR="00D606F2" w:rsidRPr="00D606F2" w:rsidRDefault="00D606F2" w:rsidP="00D606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606F2">
        <w:rPr>
          <w:rFonts w:ascii="Times New Roman" w:eastAsia="Times New Roman" w:hAnsi="Times New Roman" w:cs="Times New Roman"/>
          <w:b/>
          <w:bCs/>
          <w:kern w:val="0"/>
          <w14:ligatures w14:val="none"/>
        </w:rPr>
        <w:t>Hiring Process</w:t>
      </w:r>
    </w:p>
    <w:p w14:paraId="6EABBCB7" w14:textId="77777777" w:rsidR="00D606F2" w:rsidRPr="00D606F2" w:rsidRDefault="00D606F2" w:rsidP="00D606F2">
      <w:p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As this position is on our lead planner and partner career track, we are extremely thorough in our selection of candidates. Each step after the first should be considered as if moving forward. We will never ghost a candidate and will always provide positive confirmation that you are moving forward or have been declined at a certain stage. Below are the steps of the hiring process:</w:t>
      </w:r>
    </w:p>
    <w:p w14:paraId="4D739BC3" w14:textId="77777777" w:rsidR="00D606F2" w:rsidRPr="00D606F2" w:rsidRDefault="00D606F2" w:rsidP="00D606F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Submit your application between </w:t>
      </w:r>
      <w:r w:rsidRPr="00D606F2">
        <w:rPr>
          <w:rFonts w:ascii="Times New Roman" w:eastAsia="Times New Roman" w:hAnsi="Times New Roman" w:cs="Times New Roman"/>
          <w:b/>
          <w:bCs/>
          <w:kern w:val="0"/>
          <w14:ligatures w14:val="none"/>
        </w:rPr>
        <w:t>[Dates, typically a 2–</w:t>
      </w:r>
      <w:proofErr w:type="gramStart"/>
      <w:r w:rsidRPr="00D606F2">
        <w:rPr>
          <w:rFonts w:ascii="Times New Roman" w:eastAsia="Times New Roman" w:hAnsi="Times New Roman" w:cs="Times New Roman"/>
          <w:b/>
          <w:bCs/>
          <w:kern w:val="0"/>
          <w14:ligatures w14:val="none"/>
        </w:rPr>
        <w:t>3 week</w:t>
      </w:r>
      <w:proofErr w:type="gramEnd"/>
      <w:r w:rsidRPr="00D606F2">
        <w:rPr>
          <w:rFonts w:ascii="Times New Roman" w:eastAsia="Times New Roman" w:hAnsi="Times New Roman" w:cs="Times New Roman"/>
          <w:b/>
          <w:bCs/>
          <w:kern w:val="0"/>
          <w14:ligatures w14:val="none"/>
        </w:rPr>
        <w:t xml:space="preserve"> range]</w:t>
      </w:r>
      <w:r w:rsidRPr="00D606F2">
        <w:rPr>
          <w:rFonts w:ascii="Times New Roman" w:eastAsia="Times New Roman" w:hAnsi="Times New Roman" w:cs="Times New Roman"/>
          <w:kern w:val="0"/>
          <w14:ligatures w14:val="none"/>
        </w:rPr>
        <w:t>. Note:</w:t>
      </w:r>
    </w:p>
    <w:p w14:paraId="672B553D"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Applications should include a resume and cover letter in .pdf format; no other formats are acceptable. Resumes and cover letters should not exceed one page each, for a total of two pages. Those who thoroughly read this job posting should include the phrase [AI-Proofing Term, such as “old-fashioned” or “Rocky Mountains”] in their cover letter.</w:t>
      </w:r>
    </w:p>
    <w:p w14:paraId="0471F75B"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lastRenderedPageBreak/>
        <w:t>We often receive several hundred applications for positions at the firm, and if overwhelmed by interest, we may close the application window early and with limited notice on the job postings. Thus, applying with a sense of urgency is important.</w:t>
      </w:r>
    </w:p>
    <w:p w14:paraId="232B0AA5"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We will notify applicants not invited to move forward within a few days of applying; we believe in open and clear communication with all applicants to the firm.</w:t>
      </w:r>
    </w:p>
    <w:p w14:paraId="45441257" w14:textId="77777777" w:rsidR="00D606F2" w:rsidRPr="00D606F2" w:rsidRDefault="00D606F2" w:rsidP="00D606F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If selected as a candidate of interest, you will be asked to submit a video no longer than 5 minutes, introducing yourself. Your introduction video should be a link to the video, not sent as a file, and include:</w:t>
      </w:r>
    </w:p>
    <w:p w14:paraId="5F80687F"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One minute on your background and yourself.</w:t>
      </w:r>
    </w:p>
    <w:p w14:paraId="5C35C89F"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Why you want to work </w:t>
      </w:r>
      <w:r w:rsidRPr="00D606F2">
        <w:rPr>
          <w:rFonts w:ascii="Times New Roman" w:eastAsia="Times New Roman" w:hAnsi="Times New Roman" w:cs="Times New Roman"/>
          <w:b/>
          <w:bCs/>
          <w:kern w:val="0"/>
          <w14:ligatures w14:val="none"/>
        </w:rPr>
        <w:t>in-person</w:t>
      </w:r>
      <w:r w:rsidRPr="00D606F2">
        <w:rPr>
          <w:rFonts w:ascii="Times New Roman" w:eastAsia="Times New Roman" w:hAnsi="Times New Roman" w:cs="Times New Roman"/>
          <w:kern w:val="0"/>
          <w14:ligatures w14:val="none"/>
        </w:rPr>
        <w:t xml:space="preserve"> at </w:t>
      </w:r>
      <w:r w:rsidRPr="00D606F2">
        <w:rPr>
          <w:rFonts w:ascii="Times New Roman" w:eastAsia="Times New Roman" w:hAnsi="Times New Roman" w:cs="Times New Roman"/>
          <w:b/>
          <w:bCs/>
          <w:kern w:val="0"/>
          <w14:ligatures w14:val="none"/>
        </w:rPr>
        <w:t>[firm]</w:t>
      </w:r>
      <w:r w:rsidRPr="00D606F2">
        <w:rPr>
          <w:rFonts w:ascii="Times New Roman" w:eastAsia="Times New Roman" w:hAnsi="Times New Roman" w:cs="Times New Roman"/>
          <w:kern w:val="0"/>
          <w14:ligatures w14:val="none"/>
        </w:rPr>
        <w:t>, specifically.</w:t>
      </w:r>
    </w:p>
    <w:p w14:paraId="165E589A"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Your understanding of our business model.</w:t>
      </w:r>
    </w:p>
    <w:p w14:paraId="3C79C172"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An explanation on a financial planning topic, to be described with the invitation to submit a video.</w:t>
      </w:r>
    </w:p>
    <w:p w14:paraId="25FF006B"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Your understanding of our business model.</w:t>
      </w:r>
    </w:p>
    <w:p w14:paraId="42BFBFB8" w14:textId="77777777" w:rsidR="00D606F2" w:rsidRPr="00D606F2" w:rsidRDefault="00D606F2" w:rsidP="00D606F2">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An explanation on a financial planning topic, to be described with the invitation to submit a video.</w:t>
      </w:r>
    </w:p>
    <w:p w14:paraId="512ACE2F" w14:textId="77777777" w:rsidR="00D606F2" w:rsidRPr="00D606F2" w:rsidRDefault="00D606F2" w:rsidP="00D606F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If selected to interview, interview by </w:t>
      </w:r>
      <w:r w:rsidRPr="00D606F2">
        <w:rPr>
          <w:rFonts w:ascii="Times New Roman" w:eastAsia="Times New Roman" w:hAnsi="Times New Roman" w:cs="Times New Roman"/>
          <w:b/>
          <w:bCs/>
          <w:kern w:val="0"/>
          <w14:ligatures w14:val="none"/>
        </w:rPr>
        <w:t>[date]</w:t>
      </w:r>
      <w:r w:rsidRPr="00D606F2">
        <w:rPr>
          <w:rFonts w:ascii="Times New Roman" w:eastAsia="Times New Roman" w:hAnsi="Times New Roman" w:cs="Times New Roman"/>
          <w:kern w:val="0"/>
          <w14:ligatures w14:val="none"/>
        </w:rPr>
        <w:t> with the </w:t>
      </w:r>
      <w:r w:rsidRPr="00D606F2">
        <w:rPr>
          <w:rFonts w:ascii="Times New Roman" w:eastAsia="Times New Roman" w:hAnsi="Times New Roman" w:cs="Times New Roman"/>
          <w:b/>
          <w:bCs/>
          <w:kern w:val="0"/>
          <w14:ligatures w14:val="none"/>
        </w:rPr>
        <w:t>[firm name]</w:t>
      </w:r>
      <w:r w:rsidRPr="00D606F2">
        <w:rPr>
          <w:rFonts w:ascii="Times New Roman" w:eastAsia="Times New Roman" w:hAnsi="Times New Roman" w:cs="Times New Roman"/>
          <w:kern w:val="0"/>
          <w14:ligatures w14:val="none"/>
        </w:rPr>
        <w:t xml:space="preserve"> team. If local, in person. For those applying from greater than 100 miles away, a Zoom interview will be permitted, but a final candidate will be invited to meet in person before being given a final offer letter. Transportation and accommodations will be paid for in such a case.</w:t>
      </w:r>
    </w:p>
    <w:p w14:paraId="7234C0D4" w14:textId="77777777" w:rsidR="00D606F2" w:rsidRPr="00D606F2" w:rsidRDefault="00D606F2" w:rsidP="00D606F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Final selection of a candidate for the position will be made no later than </w:t>
      </w:r>
      <w:r w:rsidRPr="00D606F2">
        <w:rPr>
          <w:rFonts w:ascii="Times New Roman" w:eastAsia="Times New Roman" w:hAnsi="Times New Roman" w:cs="Times New Roman"/>
          <w:b/>
          <w:bCs/>
          <w:kern w:val="0"/>
          <w14:ligatures w14:val="none"/>
        </w:rPr>
        <w:t>[date]</w:t>
      </w:r>
      <w:r w:rsidRPr="00D606F2">
        <w:rPr>
          <w:rFonts w:ascii="Times New Roman" w:eastAsia="Times New Roman" w:hAnsi="Times New Roman" w:cs="Times New Roman"/>
          <w:kern w:val="0"/>
          <w14:ligatures w14:val="none"/>
        </w:rPr>
        <w:t>. All candidates not selected will also be notified by this date, though candidates who are not a fit may be notified earlier.</w:t>
      </w:r>
    </w:p>
    <w:p w14:paraId="6CD68A76" w14:textId="77777777" w:rsidR="00D606F2" w:rsidRPr="00D606F2" w:rsidRDefault="00D606F2" w:rsidP="00D606F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Tentative offer made, and background check performed.</w:t>
      </w:r>
    </w:p>
    <w:p w14:paraId="7D8ABE09" w14:textId="77777777" w:rsidR="00D606F2" w:rsidRPr="00D606F2" w:rsidRDefault="00D606F2" w:rsidP="00D606F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Offer made and accepted no later than </w:t>
      </w:r>
      <w:r w:rsidRPr="00D606F2">
        <w:rPr>
          <w:rFonts w:ascii="Times New Roman" w:eastAsia="Times New Roman" w:hAnsi="Times New Roman" w:cs="Times New Roman"/>
          <w:b/>
          <w:bCs/>
          <w:kern w:val="0"/>
          <w14:ligatures w14:val="none"/>
        </w:rPr>
        <w:t>[date]</w:t>
      </w:r>
      <w:r w:rsidRPr="00D606F2">
        <w:rPr>
          <w:rFonts w:ascii="Times New Roman" w:eastAsia="Times New Roman" w:hAnsi="Times New Roman" w:cs="Times New Roman"/>
          <w:kern w:val="0"/>
          <w14:ligatures w14:val="none"/>
        </w:rPr>
        <w:t>.</w:t>
      </w:r>
    </w:p>
    <w:p w14:paraId="4EA95222" w14:textId="77777777" w:rsidR="00D606F2" w:rsidRPr="00D606F2" w:rsidRDefault="00D606F2" w:rsidP="00D606F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Start Date: </w:t>
      </w:r>
      <w:r w:rsidRPr="00D606F2">
        <w:rPr>
          <w:rFonts w:ascii="Times New Roman" w:eastAsia="Times New Roman" w:hAnsi="Times New Roman" w:cs="Times New Roman"/>
          <w:b/>
          <w:bCs/>
          <w:kern w:val="0"/>
          <w14:ligatures w14:val="none"/>
        </w:rPr>
        <w:t>[date]</w:t>
      </w:r>
      <w:r w:rsidRPr="00D606F2">
        <w:rPr>
          <w:rFonts w:ascii="Times New Roman" w:eastAsia="Times New Roman" w:hAnsi="Times New Roman" w:cs="Times New Roman"/>
          <w:kern w:val="0"/>
          <w14:ligatures w14:val="none"/>
        </w:rPr>
        <w:t>.</w:t>
      </w:r>
    </w:p>
    <w:p w14:paraId="50C0CDB9" w14:textId="77777777" w:rsidR="00D606F2" w:rsidRPr="00D606F2" w:rsidRDefault="00D606F2" w:rsidP="00D606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606F2">
        <w:rPr>
          <w:rFonts w:ascii="Times New Roman" w:eastAsia="Times New Roman" w:hAnsi="Times New Roman" w:cs="Times New Roman"/>
          <w:b/>
          <w:bCs/>
          <w:kern w:val="0"/>
          <w14:ligatures w14:val="none"/>
        </w:rPr>
        <w:t>About [Firm Name]</w:t>
      </w:r>
    </w:p>
    <w:p w14:paraId="0FA11737" w14:textId="77777777" w:rsidR="00D606F2" w:rsidRPr="00D606F2" w:rsidRDefault="00D606F2" w:rsidP="00D606F2">
      <w:p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b/>
          <w:bCs/>
          <w:kern w:val="0"/>
          <w14:ligatures w14:val="none"/>
        </w:rPr>
        <w:t>[One paragraph, describing the firm’s target focus, size of client base, and any unique characteristics.]</w:t>
      </w:r>
    </w:p>
    <w:p w14:paraId="320446C3" w14:textId="77777777" w:rsidR="00D606F2" w:rsidRPr="00D606F2" w:rsidRDefault="00D606F2" w:rsidP="00D606F2">
      <w:p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kern w:val="0"/>
          <w14:ligatures w14:val="none"/>
        </w:rPr>
        <w:t xml:space="preserve">See </w:t>
      </w:r>
      <w:r w:rsidRPr="00D606F2">
        <w:rPr>
          <w:rFonts w:ascii="Times New Roman" w:eastAsia="Times New Roman" w:hAnsi="Times New Roman" w:cs="Times New Roman"/>
          <w:b/>
          <w:bCs/>
          <w:kern w:val="0"/>
          <w14:ligatures w14:val="none"/>
        </w:rPr>
        <w:t xml:space="preserve">[previous content about] </w:t>
      </w:r>
      <w:r w:rsidRPr="00D606F2">
        <w:rPr>
          <w:rFonts w:ascii="Times New Roman" w:eastAsia="Times New Roman" w:hAnsi="Times New Roman" w:cs="Times New Roman"/>
          <w:kern w:val="0"/>
          <w14:ligatures w14:val="none"/>
        </w:rPr>
        <w:t>our hiring process:</w:t>
      </w:r>
    </w:p>
    <w:p w14:paraId="691B8001" w14:textId="77777777" w:rsidR="00D606F2" w:rsidRPr="00D606F2" w:rsidRDefault="00D606F2" w:rsidP="00D606F2">
      <w:pPr>
        <w:spacing w:before="100" w:beforeAutospacing="1" w:after="100" w:afterAutospacing="1" w:line="240" w:lineRule="auto"/>
        <w:rPr>
          <w:rFonts w:ascii="Times New Roman" w:eastAsia="Times New Roman" w:hAnsi="Times New Roman" w:cs="Times New Roman"/>
          <w:kern w:val="0"/>
          <w14:ligatures w14:val="none"/>
        </w:rPr>
      </w:pPr>
      <w:r w:rsidRPr="00D606F2">
        <w:rPr>
          <w:rFonts w:ascii="Times New Roman" w:eastAsia="Times New Roman" w:hAnsi="Times New Roman" w:cs="Times New Roman"/>
          <w:b/>
          <w:bCs/>
          <w:kern w:val="0"/>
          <w14:ligatures w14:val="none"/>
        </w:rPr>
        <w:t xml:space="preserve">[A list of resources, whether these be </w:t>
      </w:r>
      <w:proofErr w:type="gramStart"/>
      <w:r w:rsidRPr="00D606F2">
        <w:rPr>
          <w:rFonts w:ascii="Times New Roman" w:eastAsia="Times New Roman" w:hAnsi="Times New Roman" w:cs="Times New Roman"/>
          <w:b/>
          <w:bCs/>
          <w:kern w:val="0"/>
          <w14:ligatures w14:val="none"/>
        </w:rPr>
        <w:t>blog</w:t>
      </w:r>
      <w:proofErr w:type="gramEnd"/>
      <w:r w:rsidRPr="00D606F2">
        <w:rPr>
          <w:rFonts w:ascii="Times New Roman" w:eastAsia="Times New Roman" w:hAnsi="Times New Roman" w:cs="Times New Roman"/>
          <w:b/>
          <w:bCs/>
          <w:kern w:val="0"/>
          <w14:ligatures w14:val="none"/>
        </w:rPr>
        <w:t xml:space="preserve"> posts, podcasts, videos, or other places you’ve shared insightful information about the company, its culture, and how it onboards and develops new talent.]</w:t>
      </w:r>
    </w:p>
    <w:p w14:paraId="403577F1" w14:textId="77777777" w:rsidR="00E10675" w:rsidRDefault="00E10675"/>
    <w:sectPr w:rsidR="00E10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BDB"/>
    <w:multiLevelType w:val="multilevel"/>
    <w:tmpl w:val="9160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3193"/>
    <w:multiLevelType w:val="multilevel"/>
    <w:tmpl w:val="2C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55E64"/>
    <w:multiLevelType w:val="multilevel"/>
    <w:tmpl w:val="E34A2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77C86"/>
    <w:multiLevelType w:val="multilevel"/>
    <w:tmpl w:val="DF7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C1FB7"/>
    <w:multiLevelType w:val="multilevel"/>
    <w:tmpl w:val="BB4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712DC"/>
    <w:multiLevelType w:val="multilevel"/>
    <w:tmpl w:val="6FC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5537B"/>
    <w:multiLevelType w:val="multilevel"/>
    <w:tmpl w:val="959E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605AC"/>
    <w:multiLevelType w:val="multilevel"/>
    <w:tmpl w:val="A890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40549"/>
    <w:multiLevelType w:val="multilevel"/>
    <w:tmpl w:val="DF682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70DB6"/>
    <w:multiLevelType w:val="multilevel"/>
    <w:tmpl w:val="7DBC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97791"/>
    <w:multiLevelType w:val="multilevel"/>
    <w:tmpl w:val="B440AE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5644B"/>
    <w:multiLevelType w:val="multilevel"/>
    <w:tmpl w:val="B0149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775AF"/>
    <w:multiLevelType w:val="multilevel"/>
    <w:tmpl w:val="214C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56F65"/>
    <w:multiLevelType w:val="multilevel"/>
    <w:tmpl w:val="9828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D1A31"/>
    <w:multiLevelType w:val="multilevel"/>
    <w:tmpl w:val="DB5E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907B0"/>
    <w:multiLevelType w:val="multilevel"/>
    <w:tmpl w:val="1E5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211120">
    <w:abstractNumId w:val="4"/>
  </w:num>
  <w:num w:numId="2" w16cid:durableId="654379415">
    <w:abstractNumId w:val="1"/>
  </w:num>
  <w:num w:numId="3" w16cid:durableId="2041513944">
    <w:abstractNumId w:val="3"/>
  </w:num>
  <w:num w:numId="4" w16cid:durableId="2127501515">
    <w:abstractNumId w:val="0"/>
  </w:num>
  <w:num w:numId="5" w16cid:durableId="1995720140">
    <w:abstractNumId w:val="14"/>
  </w:num>
  <w:num w:numId="6" w16cid:durableId="1550607240">
    <w:abstractNumId w:val="15"/>
  </w:num>
  <w:num w:numId="7" w16cid:durableId="1228106600">
    <w:abstractNumId w:val="7"/>
  </w:num>
  <w:num w:numId="8" w16cid:durableId="154273173">
    <w:abstractNumId w:val="9"/>
  </w:num>
  <w:num w:numId="9" w16cid:durableId="1063603339">
    <w:abstractNumId w:val="13"/>
  </w:num>
  <w:num w:numId="10" w16cid:durableId="1528063196">
    <w:abstractNumId w:val="5"/>
  </w:num>
  <w:num w:numId="11" w16cid:durableId="515076999">
    <w:abstractNumId w:val="6"/>
  </w:num>
  <w:num w:numId="12" w16cid:durableId="577403653">
    <w:abstractNumId w:val="8"/>
  </w:num>
  <w:num w:numId="13" w16cid:durableId="1272007214">
    <w:abstractNumId w:val="12"/>
  </w:num>
  <w:num w:numId="14" w16cid:durableId="648946521">
    <w:abstractNumId w:val="2"/>
  </w:num>
  <w:num w:numId="15" w16cid:durableId="273364746">
    <w:abstractNumId w:val="11"/>
  </w:num>
  <w:num w:numId="16" w16cid:durableId="666323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75"/>
    <w:rsid w:val="000A4051"/>
    <w:rsid w:val="00160472"/>
    <w:rsid w:val="00192DC0"/>
    <w:rsid w:val="0034275D"/>
    <w:rsid w:val="004C6704"/>
    <w:rsid w:val="00704135"/>
    <w:rsid w:val="007B0180"/>
    <w:rsid w:val="0097547F"/>
    <w:rsid w:val="00986871"/>
    <w:rsid w:val="00C806B5"/>
    <w:rsid w:val="00D606F2"/>
    <w:rsid w:val="00DA3945"/>
    <w:rsid w:val="00E10675"/>
    <w:rsid w:val="00F0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15056"/>
  <w15:chartTrackingRefBased/>
  <w15:docId w15:val="{335F8346-DA83-1545-B8C0-8F3838A9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0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0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0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0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675"/>
    <w:rPr>
      <w:rFonts w:eastAsiaTheme="majorEastAsia" w:cstheme="majorBidi"/>
      <w:color w:val="272727" w:themeColor="text1" w:themeTint="D8"/>
    </w:rPr>
  </w:style>
  <w:style w:type="paragraph" w:styleId="Title">
    <w:name w:val="Title"/>
    <w:basedOn w:val="Normal"/>
    <w:next w:val="Normal"/>
    <w:link w:val="TitleChar"/>
    <w:uiPriority w:val="10"/>
    <w:qFormat/>
    <w:rsid w:val="00E10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675"/>
    <w:pPr>
      <w:spacing w:before="160"/>
      <w:jc w:val="center"/>
    </w:pPr>
    <w:rPr>
      <w:i/>
      <w:iCs/>
      <w:color w:val="404040" w:themeColor="text1" w:themeTint="BF"/>
    </w:rPr>
  </w:style>
  <w:style w:type="character" w:customStyle="1" w:styleId="QuoteChar">
    <w:name w:val="Quote Char"/>
    <w:basedOn w:val="DefaultParagraphFont"/>
    <w:link w:val="Quote"/>
    <w:uiPriority w:val="29"/>
    <w:rsid w:val="00E10675"/>
    <w:rPr>
      <w:i/>
      <w:iCs/>
      <w:color w:val="404040" w:themeColor="text1" w:themeTint="BF"/>
    </w:rPr>
  </w:style>
  <w:style w:type="paragraph" w:styleId="ListParagraph">
    <w:name w:val="List Paragraph"/>
    <w:basedOn w:val="Normal"/>
    <w:uiPriority w:val="34"/>
    <w:qFormat/>
    <w:rsid w:val="00E10675"/>
    <w:pPr>
      <w:ind w:left="720"/>
      <w:contextualSpacing/>
    </w:pPr>
  </w:style>
  <w:style w:type="character" w:styleId="IntenseEmphasis">
    <w:name w:val="Intense Emphasis"/>
    <w:basedOn w:val="DefaultParagraphFont"/>
    <w:uiPriority w:val="21"/>
    <w:qFormat/>
    <w:rsid w:val="00E10675"/>
    <w:rPr>
      <w:i/>
      <w:iCs/>
      <w:color w:val="0F4761" w:themeColor="accent1" w:themeShade="BF"/>
    </w:rPr>
  </w:style>
  <w:style w:type="paragraph" w:styleId="IntenseQuote">
    <w:name w:val="Intense Quote"/>
    <w:basedOn w:val="Normal"/>
    <w:next w:val="Normal"/>
    <w:link w:val="IntenseQuoteChar"/>
    <w:uiPriority w:val="30"/>
    <w:qFormat/>
    <w:rsid w:val="00E10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675"/>
    <w:rPr>
      <w:i/>
      <w:iCs/>
      <w:color w:val="0F4761" w:themeColor="accent1" w:themeShade="BF"/>
    </w:rPr>
  </w:style>
  <w:style w:type="character" w:styleId="IntenseReference">
    <w:name w:val="Intense Reference"/>
    <w:basedOn w:val="DefaultParagraphFont"/>
    <w:uiPriority w:val="32"/>
    <w:qFormat/>
    <w:rsid w:val="00E10675"/>
    <w:rPr>
      <w:b/>
      <w:bCs/>
      <w:smallCaps/>
      <w:color w:val="0F4761" w:themeColor="accent1" w:themeShade="BF"/>
      <w:spacing w:val="5"/>
    </w:rPr>
  </w:style>
  <w:style w:type="paragraph" w:customStyle="1" w:styleId="paragraph">
    <w:name w:val="paragraph"/>
    <w:basedOn w:val="Normal"/>
    <w:rsid w:val="00E106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10675"/>
  </w:style>
  <w:style w:type="character" w:customStyle="1" w:styleId="eop">
    <w:name w:val="eop"/>
    <w:basedOn w:val="DefaultParagraphFont"/>
    <w:rsid w:val="00E10675"/>
  </w:style>
  <w:style w:type="character" w:customStyle="1" w:styleId="wacimagecontainer">
    <w:name w:val="wacimagecontainer"/>
    <w:basedOn w:val="DefaultParagraphFont"/>
    <w:rsid w:val="00E10675"/>
  </w:style>
  <w:style w:type="paragraph" w:styleId="NormalWeb">
    <w:name w:val="Normal (Web)"/>
    <w:basedOn w:val="Normal"/>
    <w:uiPriority w:val="99"/>
    <w:semiHidden/>
    <w:unhideWhenUsed/>
    <w:rsid w:val="00D606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06F2"/>
    <w:rPr>
      <w:b/>
      <w:bCs/>
    </w:rPr>
  </w:style>
  <w:style w:type="character" w:styleId="Hyperlink">
    <w:name w:val="Hyperlink"/>
    <w:basedOn w:val="DefaultParagraphFont"/>
    <w:uiPriority w:val="99"/>
    <w:semiHidden/>
    <w:unhideWhenUsed/>
    <w:rsid w:val="00D60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MdJ_D6HNfsY&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Squires</dc:creator>
  <cp:keywords/>
  <dc:description/>
  <cp:lastModifiedBy>Sydney Squires</cp:lastModifiedBy>
  <cp:revision>1</cp:revision>
  <dcterms:created xsi:type="dcterms:W3CDTF">2026-04-24T16:15:00Z</dcterms:created>
  <dcterms:modified xsi:type="dcterms:W3CDTF">2026-04-24T20:57:00Z</dcterms:modified>
</cp:coreProperties>
</file>