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119F" w14:textId="77777777" w:rsidR="00926C74" w:rsidRPr="00314E96" w:rsidRDefault="17D681A3" w:rsidP="00AF4285">
      <w:pPr>
        <w:rPr>
          <w:rFonts w:ascii="Times New Roman" w:hAnsi="Times New Roman" w:cs="Times New Roman"/>
          <w:color w:val="000000" w:themeColor="text1"/>
        </w:rPr>
      </w:pPr>
      <w:r w:rsidRPr="00314E96">
        <w:rPr>
          <w:rFonts w:ascii="Times New Roman" w:hAnsi="Times New Roman" w:cs="Times New Roman"/>
          <w:b/>
          <w:bCs/>
        </w:rPr>
        <w:t>Title</w:t>
      </w:r>
      <w:r w:rsidR="7E06038A" w:rsidRPr="00314E96">
        <w:rPr>
          <w:rFonts w:ascii="Times New Roman" w:hAnsi="Times New Roman" w:cs="Times New Roman"/>
        </w:rPr>
        <w:t xml:space="preserve">: </w:t>
      </w:r>
      <w:r w:rsidR="00926C74" w:rsidRPr="00314E96">
        <w:rPr>
          <w:rFonts w:ascii="Times New Roman" w:hAnsi="Times New Roman" w:cs="Times New Roman"/>
          <w:color w:val="000000" w:themeColor="text1"/>
        </w:rPr>
        <w:t xml:space="preserve">Tax Planning Opportunities Under </w:t>
      </w:r>
      <w:proofErr w:type="gramStart"/>
      <w:r w:rsidR="00926C74" w:rsidRPr="00314E96">
        <w:rPr>
          <w:rFonts w:ascii="Times New Roman" w:hAnsi="Times New Roman" w:cs="Times New Roman"/>
          <w:color w:val="000000" w:themeColor="text1"/>
        </w:rPr>
        <w:t>The</w:t>
      </w:r>
      <w:proofErr w:type="gramEnd"/>
      <w:r w:rsidR="00926C74" w:rsidRPr="00314E96">
        <w:rPr>
          <w:rFonts w:ascii="Times New Roman" w:hAnsi="Times New Roman" w:cs="Times New Roman"/>
          <w:color w:val="000000" w:themeColor="text1"/>
        </w:rPr>
        <w:t xml:space="preserve"> New "One Big Beautiful Bill” Act</w:t>
      </w:r>
    </w:p>
    <w:p w14:paraId="6701AE6D" w14:textId="77777777" w:rsidR="005C642B" w:rsidRPr="00314E96" w:rsidRDefault="005C642B" w:rsidP="00AF4285">
      <w:pPr>
        <w:rPr>
          <w:rFonts w:ascii="Times New Roman" w:hAnsi="Times New Roman" w:cs="Times New Roman"/>
        </w:rPr>
      </w:pPr>
    </w:p>
    <w:p w14:paraId="3320D95A" w14:textId="77777777" w:rsidR="00836C8D" w:rsidRPr="00314E96" w:rsidRDefault="00836C8D" w:rsidP="00AF4285">
      <w:pPr>
        <w:rPr>
          <w:rFonts w:ascii="Times New Roman" w:hAnsi="Times New Roman" w:cs="Times New Roman"/>
        </w:rPr>
      </w:pPr>
    </w:p>
    <w:p w14:paraId="1C547A0A" w14:textId="77777777" w:rsidR="0058508A" w:rsidRPr="0058508A" w:rsidRDefault="0058508A" w:rsidP="0058508A">
      <w:pPr>
        <w:rPr>
          <w:rFonts w:ascii="Times New Roman" w:eastAsia="Times New Roman" w:hAnsi="Times New Roman" w:cs="Times New Roman"/>
          <w:color w:val="000000" w:themeColor="text1"/>
          <w:kern w:val="0"/>
          <w:sz w:val="22"/>
          <w:szCs w:val="22"/>
          <w14:ligatures w14:val="none"/>
        </w:rPr>
      </w:pPr>
      <w:r w:rsidRPr="0058508A">
        <w:rPr>
          <w:rFonts w:ascii="Times New Roman" w:eastAsia="Times New Roman" w:hAnsi="Times New Roman" w:cs="Times New Roman"/>
          <w:i/>
          <w:iCs/>
          <w:color w:val="000000" w:themeColor="text1"/>
          <w:kern w:val="0"/>
          <w14:ligatures w14:val="none"/>
        </w:rPr>
        <w:t xml:space="preserve">Presenter: </w:t>
      </w:r>
      <w:r w:rsidRPr="0058508A">
        <w:rPr>
          <w:rFonts w:ascii="Times New Roman" w:eastAsia="Times New Roman" w:hAnsi="Times New Roman" w:cs="Times New Roman"/>
          <w:kern w:val="0"/>
          <w14:ligatures w14:val="none"/>
        </w:rPr>
        <w:br/>
      </w:r>
      <w:r w:rsidRPr="0058508A">
        <w:rPr>
          <w:rFonts w:ascii="Times New Roman" w:eastAsia="Times New Roman" w:hAnsi="Times New Roman" w:cs="Times New Roman"/>
          <w:i/>
          <w:iCs/>
          <w:color w:val="000000" w:themeColor="text1"/>
          <w:kern w:val="0"/>
          <w14:ligatures w14:val="none"/>
        </w:rPr>
        <w:t>Jeffrey Levine, CPA/PFS, CFP</w:t>
      </w:r>
      <w:r w:rsidRPr="0058508A">
        <w:rPr>
          <w:rFonts w:ascii="Times New Roman" w:eastAsia="Times New Roman" w:hAnsi="Times New Roman" w:cs="Times New Roman"/>
          <w:color w:val="000000" w:themeColor="text1"/>
          <w:kern w:val="0"/>
          <w:sz w:val="22"/>
          <w:szCs w:val="22"/>
          <w:vertAlign w:val="superscript"/>
          <w14:ligatures w14:val="none"/>
        </w:rPr>
        <w:t>®</w:t>
      </w:r>
      <w:r w:rsidRPr="0058508A">
        <w:rPr>
          <w:rFonts w:ascii="Times New Roman" w:eastAsia="Times New Roman" w:hAnsi="Times New Roman" w:cs="Times New Roman"/>
          <w:color w:val="000000" w:themeColor="text1"/>
          <w:kern w:val="0"/>
          <w:sz w:val="22"/>
          <w:szCs w:val="22"/>
          <w14:ligatures w14:val="none"/>
        </w:rPr>
        <w:t>, CWS</w:t>
      </w:r>
      <w:r w:rsidRPr="0058508A">
        <w:rPr>
          <w:rFonts w:ascii="Times New Roman" w:eastAsia="Times New Roman" w:hAnsi="Times New Roman" w:cs="Times New Roman"/>
          <w:color w:val="000000" w:themeColor="text1"/>
          <w:kern w:val="0"/>
          <w:sz w:val="22"/>
          <w:szCs w:val="22"/>
          <w:vertAlign w:val="superscript"/>
          <w14:ligatures w14:val="none"/>
        </w:rPr>
        <w:t>®</w:t>
      </w:r>
      <w:r w:rsidRPr="0058508A">
        <w:rPr>
          <w:rFonts w:ascii="Times New Roman" w:eastAsia="Times New Roman" w:hAnsi="Times New Roman" w:cs="Times New Roman"/>
          <w:color w:val="000000" w:themeColor="text1"/>
          <w:kern w:val="0"/>
          <w:sz w:val="22"/>
          <w:szCs w:val="22"/>
          <w14:ligatures w14:val="none"/>
        </w:rPr>
        <w:t>, BFA</w:t>
      </w:r>
      <w:r w:rsidRPr="0058508A">
        <w:rPr>
          <w:rFonts w:ascii="Times New Roman" w:eastAsia="Times New Roman" w:hAnsi="Times New Roman" w:cs="Times New Roman"/>
          <w:color w:val="000000" w:themeColor="text1"/>
          <w:kern w:val="0"/>
          <w:sz w:val="22"/>
          <w:szCs w:val="22"/>
          <w:vertAlign w:val="superscript"/>
          <w14:ligatures w14:val="none"/>
        </w:rPr>
        <w:t>®</w:t>
      </w:r>
      <w:r w:rsidRPr="0058508A">
        <w:rPr>
          <w:rFonts w:ascii="Times New Roman" w:eastAsia="Times New Roman" w:hAnsi="Times New Roman" w:cs="Times New Roman"/>
          <w:color w:val="000000" w:themeColor="text1"/>
          <w:kern w:val="0"/>
          <w:sz w:val="22"/>
          <w:szCs w:val="22"/>
          <w14:ligatures w14:val="none"/>
        </w:rPr>
        <w:t>, MSA is the Lead Financial Planning Nerd for</w:t>
      </w:r>
      <w:r w:rsidRPr="0058508A">
        <w:rPr>
          <w:rFonts w:ascii="Times New Roman" w:eastAsia="Times New Roman" w:hAnsi="Times New Roman" w:cs="Times New Roman"/>
          <w:color w:val="333333"/>
          <w:kern w:val="0"/>
          <w:sz w:val="22"/>
          <w:szCs w:val="22"/>
          <w14:ligatures w14:val="none"/>
        </w:rPr>
        <w:t> </w:t>
      </w:r>
      <w:hyperlink r:id="rId9" w:history="1">
        <w:r w:rsidRPr="0058508A">
          <w:rPr>
            <w:rFonts w:ascii="Times New Roman" w:eastAsia="Times New Roman" w:hAnsi="Times New Roman" w:cs="Times New Roman"/>
            <w:color w:val="0000FF"/>
            <w:kern w:val="0"/>
            <w:sz w:val="22"/>
            <w:szCs w:val="22"/>
            <w:u w:val="single"/>
            <w14:ligatures w14:val="none"/>
          </w:rPr>
          <w:t>Kitces.com</w:t>
        </w:r>
      </w:hyperlink>
      <w:r w:rsidRPr="0058508A">
        <w:rPr>
          <w:rFonts w:ascii="Times New Roman" w:eastAsia="Times New Roman" w:hAnsi="Times New Roman" w:cs="Times New Roman"/>
          <w:color w:val="333333"/>
          <w:kern w:val="0"/>
          <w:sz w:val="22"/>
          <w:szCs w:val="22"/>
          <w14:ligatures w14:val="none"/>
        </w:rPr>
        <w:t xml:space="preserve"> and the Chief Planning Officer </w:t>
      </w:r>
      <w:r w:rsidRPr="0058508A">
        <w:rPr>
          <w:rFonts w:ascii="Times New Roman" w:eastAsia="Times New Roman" w:hAnsi="Times New Roman" w:cs="Times New Roman"/>
          <w:color w:val="000000" w:themeColor="text1"/>
          <w:kern w:val="0"/>
          <w:sz w:val="22"/>
          <w:szCs w:val="22"/>
          <w14:ligatures w14:val="none"/>
        </w:rPr>
        <w:t xml:space="preserve">at </w:t>
      </w:r>
      <w:hyperlink r:id="rId10" w:history="1">
        <w:r w:rsidRPr="0058508A">
          <w:rPr>
            <w:rFonts w:ascii="Times New Roman" w:eastAsia="Times New Roman" w:hAnsi="Times New Roman" w:cs="Times New Roman"/>
            <w:color w:val="0000FF"/>
            <w:kern w:val="0"/>
            <w:sz w:val="22"/>
            <w:szCs w:val="22"/>
            <w:u w:val="single"/>
            <w14:ligatures w14:val="none"/>
          </w:rPr>
          <w:t>Focus Wealth Partners</w:t>
        </w:r>
      </w:hyperlink>
      <w:r w:rsidRPr="0058508A">
        <w:rPr>
          <w:rFonts w:ascii="Times New Roman" w:eastAsia="Times New Roman" w:hAnsi="Times New Roman" w:cs="Times New Roman"/>
          <w:color w:val="000000" w:themeColor="text1"/>
          <w:kern w:val="0"/>
          <w:sz w:val="22"/>
          <w:szCs w:val="22"/>
          <w14:ligatures w14:val="none"/>
        </w:rPr>
        <w:t xml:space="preserve">. In 2020, Mr. Levine was named by Investment Advisor Magazine as one of the top 25 voices to turn to during uncertain </w:t>
      </w:r>
      <w:proofErr w:type="gramStart"/>
      <w:r w:rsidRPr="0058508A">
        <w:rPr>
          <w:rFonts w:ascii="Times New Roman" w:eastAsia="Times New Roman" w:hAnsi="Times New Roman" w:cs="Times New Roman"/>
          <w:color w:val="000000" w:themeColor="text1"/>
          <w:kern w:val="0"/>
          <w:sz w:val="22"/>
          <w:szCs w:val="22"/>
          <w14:ligatures w14:val="none"/>
        </w:rPr>
        <w:t>times, and</w:t>
      </w:r>
      <w:proofErr w:type="gramEnd"/>
      <w:r w:rsidRPr="0058508A">
        <w:rPr>
          <w:rFonts w:ascii="Times New Roman" w:eastAsia="Times New Roman" w:hAnsi="Times New Roman" w:cs="Times New Roman"/>
          <w:color w:val="000000" w:themeColor="text1"/>
          <w:kern w:val="0"/>
          <w:sz w:val="22"/>
          <w:szCs w:val="22"/>
          <w14:ligatures w14:val="none"/>
        </w:rPr>
        <w:t xml:space="preserve"> was named to the IA25 again in 2021. Jeff is a past recipient of the</w:t>
      </w:r>
      <w:r w:rsidRPr="0058508A">
        <w:rPr>
          <w:rFonts w:ascii="Times New Roman" w:eastAsia="Times New Roman" w:hAnsi="Times New Roman" w:cs="Times New Roman"/>
          <w:color w:val="333333"/>
          <w:kern w:val="0"/>
          <w:sz w:val="22"/>
          <w:szCs w:val="22"/>
          <w14:ligatures w14:val="none"/>
        </w:rPr>
        <w:t> </w:t>
      </w:r>
      <w:hyperlink r:id="rId11" w:history="1">
        <w:r w:rsidRPr="0058508A">
          <w:rPr>
            <w:rFonts w:ascii="Times New Roman" w:eastAsia="Times New Roman" w:hAnsi="Times New Roman" w:cs="Times New Roman"/>
            <w:color w:val="0000FF"/>
            <w:kern w:val="0"/>
            <w:sz w:val="22"/>
            <w:szCs w:val="22"/>
            <w:u w:val="single"/>
            <w14:ligatures w14:val="none"/>
          </w:rPr>
          <w:t>Standing Ovation award</w:t>
        </w:r>
      </w:hyperlink>
      <w:r w:rsidRPr="0058508A">
        <w:rPr>
          <w:rFonts w:ascii="Times New Roman" w:eastAsia="Times New Roman" w:hAnsi="Times New Roman" w:cs="Times New Roman"/>
          <w:color w:val="333333"/>
          <w:kern w:val="0"/>
          <w:sz w:val="22"/>
          <w:szCs w:val="22"/>
          <w14:ligatures w14:val="none"/>
        </w:rPr>
        <w:t xml:space="preserve">, </w:t>
      </w:r>
      <w:r w:rsidRPr="0058508A">
        <w:rPr>
          <w:rFonts w:ascii="Times New Roman" w:eastAsia="Times New Roman" w:hAnsi="Times New Roman" w:cs="Times New Roman"/>
          <w:color w:val="000000" w:themeColor="text1"/>
          <w:kern w:val="0"/>
          <w:sz w:val="22"/>
          <w:szCs w:val="22"/>
          <w14:ligatures w14:val="none"/>
        </w:rPr>
        <w:t>presented by the AICPA Financial Planning Division, was named to the</w:t>
      </w:r>
      <w:r w:rsidRPr="0058508A">
        <w:rPr>
          <w:rFonts w:ascii="Times New Roman" w:eastAsia="Times New Roman" w:hAnsi="Times New Roman" w:cs="Times New Roman"/>
          <w:color w:val="333333"/>
          <w:kern w:val="0"/>
          <w:sz w:val="22"/>
          <w:szCs w:val="22"/>
          <w14:ligatures w14:val="none"/>
        </w:rPr>
        <w:t> </w:t>
      </w:r>
      <w:hyperlink r:id="rId12" w:history="1">
        <w:r w:rsidRPr="0058508A">
          <w:rPr>
            <w:rFonts w:ascii="Times New Roman" w:eastAsia="Times New Roman" w:hAnsi="Times New Roman" w:cs="Times New Roman"/>
            <w:color w:val="0000FF"/>
            <w:kern w:val="0"/>
            <w:sz w:val="22"/>
            <w:szCs w:val="22"/>
            <w:u w:val="single"/>
            <w14:ligatures w14:val="none"/>
          </w:rPr>
          <w:t>2017 class of 40 Under 40</w:t>
        </w:r>
      </w:hyperlink>
      <w:r w:rsidRPr="0058508A">
        <w:rPr>
          <w:rFonts w:ascii="Times New Roman" w:eastAsia="Times New Roman" w:hAnsi="Times New Roman" w:cs="Times New Roman"/>
          <w:color w:val="333333"/>
          <w:kern w:val="0"/>
          <w:sz w:val="22"/>
          <w:szCs w:val="22"/>
          <w14:ligatures w14:val="none"/>
        </w:rPr>
        <w:t> </w:t>
      </w:r>
      <w:r w:rsidRPr="0058508A">
        <w:rPr>
          <w:rFonts w:ascii="Times New Roman" w:eastAsia="Times New Roman" w:hAnsi="Times New Roman" w:cs="Times New Roman"/>
          <w:color w:val="000000" w:themeColor="text1"/>
          <w:kern w:val="0"/>
          <w:sz w:val="22"/>
          <w:szCs w:val="22"/>
          <w14:ligatures w14:val="none"/>
        </w:rPr>
        <w:t xml:space="preserve">by </w:t>
      </w:r>
      <w:proofErr w:type="spellStart"/>
      <w:r w:rsidRPr="0058508A">
        <w:rPr>
          <w:rFonts w:ascii="Times New Roman" w:eastAsia="Times New Roman" w:hAnsi="Times New Roman" w:cs="Times New Roman"/>
          <w:color w:val="000000" w:themeColor="text1"/>
          <w:kern w:val="0"/>
          <w:sz w:val="22"/>
          <w:szCs w:val="22"/>
          <w14:ligatures w14:val="none"/>
        </w:rPr>
        <w:t>InvestmentNews</w:t>
      </w:r>
      <w:proofErr w:type="spellEnd"/>
      <w:r w:rsidRPr="0058508A">
        <w:rPr>
          <w:rFonts w:ascii="Times New Roman" w:eastAsia="Times New Roman" w:hAnsi="Times New Roman" w:cs="Times New Roman"/>
          <w:color w:val="000000" w:themeColor="text1"/>
          <w:kern w:val="0"/>
          <w:sz w:val="22"/>
          <w:szCs w:val="22"/>
          <w14:ligatures w14:val="none"/>
        </w:rPr>
        <w:t>, and as a Young Advisor to Watch by Financial Advisor Magazine in 2020. Previously, Jeffrey served as Ed Slott and Company’s Chief Retirement Strategist, where his ability to simplify the complex laws that govern individual retirement accounts, combined with his unique blend of humor and tax planning, was first recognized. You can follow Jeff on Twitter</w:t>
      </w:r>
      <w:r w:rsidRPr="0058508A">
        <w:rPr>
          <w:rFonts w:ascii="Times New Roman" w:eastAsia="Times New Roman" w:hAnsi="Times New Roman" w:cs="Times New Roman"/>
          <w:color w:val="333333"/>
          <w:kern w:val="0"/>
          <w:sz w:val="22"/>
          <w:szCs w:val="22"/>
          <w14:ligatures w14:val="none"/>
        </w:rPr>
        <w:t> </w:t>
      </w:r>
      <w:hyperlink r:id="rId13" w:history="1">
        <w:r w:rsidRPr="0058508A">
          <w:rPr>
            <w:rFonts w:ascii="Times New Roman" w:eastAsia="Times New Roman" w:hAnsi="Times New Roman" w:cs="Times New Roman"/>
            <w:color w:val="0000FF"/>
            <w:kern w:val="0"/>
            <w:sz w:val="22"/>
            <w:szCs w:val="22"/>
            <w:u w:val="single"/>
            <w14:ligatures w14:val="none"/>
          </w:rPr>
          <w:t>@CPAPlanner</w:t>
        </w:r>
      </w:hyperlink>
      <w:r w:rsidRPr="0058508A">
        <w:rPr>
          <w:rFonts w:ascii="Times New Roman" w:eastAsia="Times New Roman" w:hAnsi="Times New Roman" w:cs="Times New Roman"/>
          <w:color w:val="333333"/>
          <w:kern w:val="0"/>
          <w:sz w:val="22"/>
          <w:szCs w:val="22"/>
          <w14:ligatures w14:val="none"/>
        </w:rPr>
        <w:t xml:space="preserve">, where he is known to break down the latest tax updates in GIF-filled tweets storms, </w:t>
      </w:r>
      <w:r w:rsidRPr="0058508A">
        <w:rPr>
          <w:rFonts w:ascii="Times New Roman" w:eastAsia="Times New Roman" w:hAnsi="Times New Roman" w:cs="Times New Roman"/>
          <w:color w:val="000000" w:themeColor="text1"/>
          <w:kern w:val="0"/>
          <w:sz w:val="22"/>
          <w:szCs w:val="22"/>
          <w14:ligatures w14:val="none"/>
        </w:rPr>
        <w:t xml:space="preserve">and via his personal website, </w:t>
      </w:r>
      <w:hyperlink r:id="rId14" w:history="1">
        <w:r w:rsidRPr="0058508A">
          <w:rPr>
            <w:rFonts w:ascii="Times New Roman" w:eastAsia="Times New Roman" w:hAnsi="Times New Roman" w:cs="Times New Roman"/>
            <w:color w:val="0000FF"/>
            <w:kern w:val="0"/>
            <w:sz w:val="22"/>
            <w:szCs w:val="22"/>
            <w:u w:val="single"/>
            <w14:ligatures w14:val="none"/>
          </w:rPr>
          <w:t>www.FullyVestedAdvice.com</w:t>
        </w:r>
      </w:hyperlink>
      <w:r w:rsidRPr="0058508A">
        <w:rPr>
          <w:rFonts w:ascii="Times New Roman" w:eastAsia="Times New Roman" w:hAnsi="Times New Roman" w:cs="Times New Roman"/>
          <w:color w:val="000000" w:themeColor="text1"/>
          <w:kern w:val="0"/>
          <w:sz w:val="22"/>
          <w:szCs w:val="22"/>
          <w14:ligatures w14:val="none"/>
        </w:rPr>
        <w:t>.</w:t>
      </w:r>
    </w:p>
    <w:p w14:paraId="1B56DCFA" w14:textId="77777777" w:rsidR="009E6EC3" w:rsidRPr="00314E96" w:rsidRDefault="009E6EC3" w:rsidP="00AF4285">
      <w:pPr>
        <w:rPr>
          <w:rFonts w:ascii="Times New Roman" w:hAnsi="Times New Roman" w:cs="Times New Roman"/>
          <w:b/>
          <w:bCs/>
        </w:rPr>
      </w:pPr>
    </w:p>
    <w:p w14:paraId="41536D54" w14:textId="1AE9EDDC" w:rsidR="005C642B" w:rsidRPr="00314E96" w:rsidRDefault="005C642B" w:rsidP="00AF4285">
      <w:pPr>
        <w:rPr>
          <w:rFonts w:ascii="Times New Roman" w:hAnsi="Times New Roman" w:cs="Times New Roman"/>
        </w:rPr>
      </w:pPr>
      <w:r w:rsidRPr="00314E96">
        <w:rPr>
          <w:rFonts w:ascii="Times New Roman" w:hAnsi="Times New Roman" w:cs="Times New Roman"/>
          <w:b/>
          <w:bCs/>
        </w:rPr>
        <w:t>Description</w:t>
      </w:r>
      <w:r w:rsidRPr="00314E96">
        <w:rPr>
          <w:rFonts w:ascii="Times New Roman" w:hAnsi="Times New Roman" w:cs="Times New Roman"/>
        </w:rPr>
        <w:t>:</w:t>
      </w:r>
    </w:p>
    <w:p w14:paraId="37DEB7A1" w14:textId="77777777" w:rsidR="009E6EC3" w:rsidRPr="00314E96" w:rsidRDefault="009E6EC3" w:rsidP="009E6EC3">
      <w:pPr>
        <w:rPr>
          <w:rFonts w:ascii="Times New Roman" w:hAnsi="Times New Roman" w:cs="Times New Roman"/>
        </w:rPr>
      </w:pPr>
      <w:r w:rsidRPr="00314E96">
        <w:rPr>
          <w:rFonts w:ascii="Times New Roman" w:hAnsi="Times New Roman" w:cs="Times New Roman"/>
        </w:rPr>
        <w:t>The “One Big Beautiful Bill Act” (OBBBA), which was signed into law on July 4, 2025, put to rest years of uncertainty over whether the tax rules created by the Tax Cuts and Jobs Act of 2017 would be extended or allowed to sunset at the end of 2025. At the same time, however, it also included a host of new provisions that will introduce new planning considerations for clients of financial advisors.</w:t>
      </w:r>
    </w:p>
    <w:p w14:paraId="37D23F5F" w14:textId="77777777" w:rsidR="009E6EC3" w:rsidRPr="00314E96" w:rsidRDefault="009E6EC3" w:rsidP="009E6EC3">
      <w:pPr>
        <w:rPr>
          <w:rFonts w:ascii="Times New Roman" w:hAnsi="Times New Roman" w:cs="Times New Roman"/>
        </w:rPr>
      </w:pPr>
    </w:p>
    <w:p w14:paraId="162DC4A1" w14:textId="3356802A" w:rsidR="009E6EC3" w:rsidRPr="00314E96" w:rsidRDefault="009E6EC3" w:rsidP="009E6EC3">
      <w:pPr>
        <w:rPr>
          <w:rFonts w:ascii="Times New Roman" w:hAnsi="Times New Roman" w:cs="Times New Roman"/>
        </w:rPr>
      </w:pPr>
      <w:r w:rsidRPr="00314E96">
        <w:rPr>
          <w:rFonts w:ascii="Times New Roman" w:hAnsi="Times New Roman" w:cs="Times New Roman"/>
        </w:rPr>
        <w:t xml:space="preserve">In this session, Kitces </w:t>
      </w:r>
      <w:r w:rsidR="00C25022">
        <w:rPr>
          <w:rFonts w:ascii="Times New Roman" w:hAnsi="Times New Roman" w:cs="Times New Roman"/>
        </w:rPr>
        <w:t>Lead</w:t>
      </w:r>
      <w:r w:rsidRPr="00314E96">
        <w:rPr>
          <w:rFonts w:ascii="Times New Roman" w:hAnsi="Times New Roman" w:cs="Times New Roman"/>
        </w:rPr>
        <w:t xml:space="preserve"> Financial Planning Nerd </w:t>
      </w:r>
      <w:r w:rsidR="00C25022">
        <w:rPr>
          <w:rFonts w:ascii="Times New Roman" w:hAnsi="Times New Roman" w:cs="Times New Roman"/>
        </w:rPr>
        <w:t>Jeffrey Levine</w:t>
      </w:r>
      <w:r w:rsidRPr="00314E96">
        <w:rPr>
          <w:rFonts w:ascii="Times New Roman" w:hAnsi="Times New Roman" w:cs="Times New Roman"/>
        </w:rPr>
        <w:t xml:space="preserve"> will provide a detailed overview of the changes brought about by the OBBBA and discuss tax planning strategies that clients</w:t>
      </w:r>
      <w:r w:rsidR="007D41FF" w:rsidRPr="00314E96">
        <w:rPr>
          <w:rFonts w:ascii="Times New Roman" w:hAnsi="Times New Roman" w:cs="Times New Roman"/>
        </w:rPr>
        <w:t xml:space="preserve"> of financial advisors</w:t>
      </w:r>
      <w:r w:rsidRPr="00314E96">
        <w:rPr>
          <w:rFonts w:ascii="Times New Roman" w:hAnsi="Times New Roman" w:cs="Times New Roman"/>
        </w:rPr>
        <w:t xml:space="preserve"> can implement now that the law is finalized. </w:t>
      </w:r>
      <w:r w:rsidR="007D41FF" w:rsidRPr="00314E96">
        <w:rPr>
          <w:rFonts w:ascii="Times New Roman" w:hAnsi="Times New Roman" w:cs="Times New Roman"/>
        </w:rPr>
        <w:t>H</w:t>
      </w:r>
      <w:r w:rsidRPr="00314E96">
        <w:rPr>
          <w:rFonts w:ascii="Times New Roman" w:hAnsi="Times New Roman" w:cs="Times New Roman"/>
        </w:rPr>
        <w:t xml:space="preserve">e’ll be covering the OBBBA’s tax-related provisions including the increased SALT deduction, additional deduction for seniors age 65+, increased gain exclusion for qualified small business stock, renewed qualified opportunity zone investments, </w:t>
      </w:r>
      <w:r w:rsidR="009D5F99" w:rsidRPr="00314E96">
        <w:rPr>
          <w:rFonts w:ascii="Times New Roman" w:hAnsi="Times New Roman" w:cs="Times New Roman"/>
        </w:rPr>
        <w:t xml:space="preserve">and </w:t>
      </w:r>
      <w:r w:rsidRPr="00314E96">
        <w:rPr>
          <w:rFonts w:ascii="Times New Roman" w:hAnsi="Times New Roman" w:cs="Times New Roman"/>
        </w:rPr>
        <w:t>new 529 plan eligible expenses</w:t>
      </w:r>
      <w:r w:rsidR="007D41FF" w:rsidRPr="00314E96">
        <w:rPr>
          <w:rFonts w:ascii="Times New Roman" w:hAnsi="Times New Roman" w:cs="Times New Roman"/>
        </w:rPr>
        <w:t>. He’ll also cover planning</w:t>
      </w:r>
      <w:r w:rsidR="009D5F99" w:rsidRPr="00314E96">
        <w:rPr>
          <w:rFonts w:ascii="Times New Roman" w:hAnsi="Times New Roman" w:cs="Times New Roman"/>
        </w:rPr>
        <w:t xml:space="preserve"> implications of the new bill, ranging from new considerations for individuals making Roth conversions, </w:t>
      </w:r>
      <w:r w:rsidR="0084148E" w:rsidRPr="00314E96">
        <w:rPr>
          <w:rFonts w:ascii="Times New Roman" w:hAnsi="Times New Roman" w:cs="Times New Roman"/>
        </w:rPr>
        <w:t>changes to charitable deduction strategies, estate planning techniques</w:t>
      </w:r>
      <w:r w:rsidR="00A41DBC" w:rsidRPr="00314E96">
        <w:rPr>
          <w:rFonts w:ascii="Times New Roman" w:hAnsi="Times New Roman" w:cs="Times New Roman"/>
        </w:rPr>
        <w:t>, and more!</w:t>
      </w:r>
    </w:p>
    <w:p w14:paraId="5FA3F399" w14:textId="77777777" w:rsidR="009E6EC3" w:rsidRPr="00314E96" w:rsidRDefault="009E6EC3" w:rsidP="009E6EC3">
      <w:pPr>
        <w:rPr>
          <w:rFonts w:ascii="Times New Roman" w:hAnsi="Times New Roman" w:cs="Times New Roman"/>
        </w:rPr>
      </w:pPr>
    </w:p>
    <w:p w14:paraId="2B3B4AAF" w14:textId="59219481" w:rsidR="005C642B" w:rsidRPr="00314E96" w:rsidRDefault="00173938" w:rsidP="009E6EC3">
      <w:pPr>
        <w:rPr>
          <w:rFonts w:ascii="Times New Roman" w:hAnsi="Times New Roman" w:cs="Times New Roman"/>
        </w:rPr>
      </w:pPr>
      <w:r w:rsidRPr="00314E96">
        <w:rPr>
          <w:rFonts w:ascii="Times New Roman" w:hAnsi="Times New Roman" w:cs="Times New Roman"/>
          <w:b/>
          <w:bCs/>
        </w:rPr>
        <w:br/>
      </w:r>
      <w:r w:rsidR="00314E96">
        <w:rPr>
          <w:rFonts w:ascii="Times New Roman" w:hAnsi="Times New Roman" w:cs="Times New Roman"/>
          <w:b/>
          <w:bCs/>
        </w:rPr>
        <w:br/>
      </w:r>
      <w:r w:rsidR="00314E96">
        <w:rPr>
          <w:rFonts w:ascii="Times New Roman" w:hAnsi="Times New Roman" w:cs="Times New Roman"/>
          <w:b/>
          <w:bCs/>
        </w:rPr>
        <w:br/>
      </w:r>
      <w:r w:rsidRPr="00314E96">
        <w:rPr>
          <w:rFonts w:ascii="Times New Roman" w:hAnsi="Times New Roman" w:cs="Times New Roman"/>
          <w:b/>
          <w:bCs/>
        </w:rPr>
        <w:br/>
      </w:r>
      <w:r w:rsidR="005C642B" w:rsidRPr="00314E96">
        <w:rPr>
          <w:rFonts w:ascii="Times New Roman" w:hAnsi="Times New Roman" w:cs="Times New Roman"/>
          <w:b/>
          <w:bCs/>
        </w:rPr>
        <w:t>Learning Objectives: </w:t>
      </w:r>
      <w:r w:rsidR="005C642B" w:rsidRPr="00314E96">
        <w:rPr>
          <w:rFonts w:ascii="Times New Roman" w:hAnsi="Times New Roman" w:cs="Times New Roman"/>
        </w:rPr>
        <w:t> </w:t>
      </w:r>
    </w:p>
    <w:p w14:paraId="1CACEED2" w14:textId="77777777" w:rsidR="00DF7C77" w:rsidRPr="00314E96" w:rsidRDefault="00DF7C77" w:rsidP="00AF4285">
      <w:pPr>
        <w:rPr>
          <w:rFonts w:ascii="Times New Roman" w:hAnsi="Times New Roman" w:cs="Times New Roman"/>
        </w:rPr>
      </w:pPr>
    </w:p>
    <w:p w14:paraId="5DABD269" w14:textId="2E442C7C" w:rsidR="00926C74" w:rsidRPr="00314E96" w:rsidRDefault="00DF7C77" w:rsidP="00AF4285">
      <w:pPr>
        <w:rPr>
          <w:rFonts w:ascii="Times New Roman" w:hAnsi="Times New Roman" w:cs="Times New Roman"/>
        </w:rPr>
      </w:pPr>
      <w:r w:rsidRPr="00314E96">
        <w:rPr>
          <w:rFonts w:ascii="Times New Roman" w:hAnsi="Times New Roman" w:cs="Times New Roman"/>
        </w:rPr>
        <w:t>LO #1</w:t>
      </w:r>
      <w:r w:rsidR="00EF6B9D" w:rsidRPr="00314E96">
        <w:rPr>
          <w:rFonts w:ascii="Times New Roman" w:hAnsi="Times New Roman" w:cs="Times New Roman"/>
        </w:rPr>
        <w:t xml:space="preserve">: </w:t>
      </w:r>
      <w:r w:rsidR="00926C74" w:rsidRPr="00314E96">
        <w:rPr>
          <w:rFonts w:ascii="Times New Roman" w:hAnsi="Times New Roman" w:cs="Times New Roman"/>
        </w:rPr>
        <w:t>Summarize the provisions of the Tax Cuts and Jobs Act of 2017 that are extended by the OBBBA</w:t>
      </w:r>
    </w:p>
    <w:p w14:paraId="4EB218B9" w14:textId="3FFE0E10" w:rsidR="00DF7C77" w:rsidRPr="00314E96" w:rsidRDefault="00DF7C77" w:rsidP="00AF4285">
      <w:pPr>
        <w:rPr>
          <w:rFonts w:ascii="Times New Roman" w:hAnsi="Times New Roman" w:cs="Times New Roman"/>
        </w:rPr>
      </w:pPr>
      <w:r w:rsidRPr="00314E96">
        <w:rPr>
          <w:rFonts w:ascii="Times New Roman" w:hAnsi="Times New Roman" w:cs="Times New Roman"/>
        </w:rPr>
        <w:t>LO #2</w:t>
      </w:r>
      <w:r w:rsidR="007D48E6" w:rsidRPr="00314E96">
        <w:rPr>
          <w:rFonts w:ascii="Times New Roman" w:hAnsi="Times New Roman" w:cs="Times New Roman"/>
        </w:rPr>
        <w:t xml:space="preserve">: </w:t>
      </w:r>
      <w:r w:rsidR="00926C74" w:rsidRPr="00314E96">
        <w:rPr>
          <w:rFonts w:ascii="Times New Roman" w:hAnsi="Times New Roman" w:cs="Times New Roman"/>
        </w:rPr>
        <w:t>Describe the new tax provisions that were introduced by the OBBBA</w:t>
      </w:r>
      <w:r w:rsidR="005506FD" w:rsidRPr="00314E96">
        <w:rPr>
          <w:rFonts w:ascii="Times New Roman" w:hAnsi="Times New Roman" w:cs="Times New Roman"/>
        </w:rPr>
        <w:t>.</w:t>
      </w:r>
    </w:p>
    <w:p w14:paraId="216B44D4" w14:textId="359F8526" w:rsidR="00DF7C77" w:rsidRPr="00314E96" w:rsidRDefault="00DF7C77" w:rsidP="00AF4285">
      <w:pPr>
        <w:rPr>
          <w:rFonts w:ascii="Times New Roman" w:hAnsi="Times New Roman" w:cs="Times New Roman"/>
        </w:rPr>
      </w:pPr>
      <w:r w:rsidRPr="00314E96">
        <w:rPr>
          <w:rFonts w:ascii="Times New Roman" w:hAnsi="Times New Roman" w:cs="Times New Roman"/>
        </w:rPr>
        <w:t>LO #3</w:t>
      </w:r>
      <w:r w:rsidR="007D48E6" w:rsidRPr="00314E96">
        <w:rPr>
          <w:rFonts w:ascii="Times New Roman" w:hAnsi="Times New Roman" w:cs="Times New Roman"/>
        </w:rPr>
        <w:t xml:space="preserve">: </w:t>
      </w:r>
      <w:r w:rsidR="00926C74" w:rsidRPr="00314E96">
        <w:rPr>
          <w:rFonts w:ascii="Times New Roman" w:hAnsi="Times New Roman" w:cs="Times New Roman"/>
        </w:rPr>
        <w:t>Detail which provisions of OBBBA are intended to be permanent, and which are set to expire.</w:t>
      </w:r>
    </w:p>
    <w:p w14:paraId="49984E35" w14:textId="072871B9" w:rsidR="00926C74" w:rsidRPr="00314E96" w:rsidRDefault="00DF7C77" w:rsidP="00AF4285">
      <w:pPr>
        <w:rPr>
          <w:rFonts w:ascii="Times New Roman" w:hAnsi="Times New Roman" w:cs="Times New Roman"/>
        </w:rPr>
      </w:pPr>
      <w:r w:rsidRPr="00314E96">
        <w:rPr>
          <w:rFonts w:ascii="Times New Roman" w:hAnsi="Times New Roman" w:cs="Times New Roman"/>
        </w:rPr>
        <w:t>LO #4</w:t>
      </w:r>
      <w:r w:rsidR="007D48E6" w:rsidRPr="00314E96">
        <w:rPr>
          <w:rFonts w:ascii="Times New Roman" w:hAnsi="Times New Roman" w:cs="Times New Roman"/>
        </w:rPr>
        <w:t xml:space="preserve">: </w:t>
      </w:r>
      <w:r w:rsidR="00926C74" w:rsidRPr="00314E96">
        <w:rPr>
          <w:rFonts w:ascii="Times New Roman" w:hAnsi="Times New Roman" w:cs="Times New Roman"/>
        </w:rPr>
        <w:t>Evaluate the impact of the new law on clients' tax situations.</w:t>
      </w:r>
    </w:p>
    <w:p w14:paraId="290D1202" w14:textId="35332BEA" w:rsidR="005C642B" w:rsidRPr="00314E96" w:rsidRDefault="00DF7C77" w:rsidP="00AF4285">
      <w:pPr>
        <w:rPr>
          <w:rFonts w:ascii="Times New Roman" w:hAnsi="Times New Roman" w:cs="Times New Roman"/>
        </w:rPr>
      </w:pPr>
      <w:r w:rsidRPr="00314E96">
        <w:rPr>
          <w:rFonts w:ascii="Times New Roman" w:hAnsi="Times New Roman" w:cs="Times New Roman"/>
        </w:rPr>
        <w:t>LO #5</w:t>
      </w:r>
      <w:r w:rsidR="007D48E6" w:rsidRPr="00314E96">
        <w:rPr>
          <w:rFonts w:ascii="Times New Roman" w:hAnsi="Times New Roman" w:cs="Times New Roman"/>
        </w:rPr>
        <w:t xml:space="preserve">: </w:t>
      </w:r>
      <w:r w:rsidR="00A41DBC" w:rsidRPr="00314E96">
        <w:rPr>
          <w:rFonts w:ascii="Times New Roman" w:hAnsi="Times New Roman" w:cs="Times New Roman"/>
        </w:rPr>
        <w:t>Apply</w:t>
      </w:r>
      <w:r w:rsidR="00926C74" w:rsidRPr="00314E96">
        <w:rPr>
          <w:rFonts w:ascii="Times New Roman" w:hAnsi="Times New Roman" w:cs="Times New Roman"/>
        </w:rPr>
        <w:t xml:space="preserve"> tax planning strategies to address the OBBBA's short- and long-term tax implications.</w:t>
      </w:r>
      <w:r w:rsidR="005C642B" w:rsidRPr="00314E96">
        <w:rPr>
          <w:rFonts w:ascii="Times New Roman" w:hAnsi="Times New Roman" w:cs="Times New Roman"/>
        </w:rPr>
        <w:t> </w:t>
      </w:r>
    </w:p>
    <w:p w14:paraId="74EBD1B3" w14:textId="7B5C61A3" w:rsidR="00173938" w:rsidRPr="00314E96" w:rsidRDefault="005C642B" w:rsidP="00173938">
      <w:pPr>
        <w:rPr>
          <w:rFonts w:ascii="Times New Roman" w:hAnsi="Times New Roman" w:cs="Times New Roman"/>
        </w:rPr>
      </w:pPr>
      <w:r w:rsidRPr="00314E96">
        <w:rPr>
          <w:rFonts w:ascii="Times New Roman" w:hAnsi="Times New Roman" w:cs="Times New Roman"/>
        </w:rPr>
        <w:lastRenderedPageBreak/>
        <w:t>  </w:t>
      </w:r>
      <w:r w:rsidR="004B6506" w:rsidRPr="00314E96">
        <w:rPr>
          <w:rFonts w:ascii="Times New Roman" w:hAnsi="Times New Roman" w:cs="Times New Roman"/>
        </w:rPr>
        <w:tab/>
      </w:r>
      <w:r w:rsidR="00173938" w:rsidRPr="00314E96">
        <w:rPr>
          <w:rFonts w:ascii="Times New Roman" w:hAnsi="Times New Roman" w:cs="Times New Roman"/>
        </w:rPr>
        <w:br/>
      </w:r>
    </w:p>
    <w:p w14:paraId="15D8B5AB"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Timed Outline: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78"/>
        <w:gridCol w:w="3282"/>
      </w:tblGrid>
      <w:tr w:rsidR="00173938" w:rsidRPr="00314E96" w14:paraId="59BCBBF1" w14:textId="77777777">
        <w:trPr>
          <w:tblHeader/>
          <w:tblCellSpacing w:w="15" w:type="dxa"/>
        </w:trPr>
        <w:tc>
          <w:tcPr>
            <w:tcW w:w="0" w:type="auto"/>
            <w:vAlign w:val="center"/>
            <w:hideMark/>
          </w:tcPr>
          <w:p w14:paraId="35BE1B7E" w14:textId="77777777" w:rsidR="00173938" w:rsidRPr="00314E96" w:rsidRDefault="00173938" w:rsidP="00173938">
            <w:pPr>
              <w:rPr>
                <w:rFonts w:ascii="Times New Roman" w:hAnsi="Times New Roman" w:cs="Times New Roman"/>
                <w:b/>
                <w:bCs/>
                <w:sz w:val="20"/>
                <w:szCs w:val="20"/>
              </w:rPr>
            </w:pPr>
            <w:r w:rsidRPr="00314E96">
              <w:rPr>
                <w:rFonts w:ascii="Times New Roman" w:hAnsi="Times New Roman" w:cs="Times New Roman"/>
                <w:b/>
                <w:bCs/>
                <w:sz w:val="20"/>
                <w:szCs w:val="20"/>
              </w:rPr>
              <w:t>Time</w:t>
            </w:r>
          </w:p>
        </w:tc>
        <w:tc>
          <w:tcPr>
            <w:tcW w:w="0" w:type="auto"/>
            <w:vAlign w:val="center"/>
            <w:hideMark/>
          </w:tcPr>
          <w:p w14:paraId="5931775B" w14:textId="77777777" w:rsidR="00173938" w:rsidRPr="00314E96" w:rsidRDefault="00173938" w:rsidP="00173938">
            <w:pPr>
              <w:rPr>
                <w:rFonts w:ascii="Times New Roman" w:hAnsi="Times New Roman" w:cs="Times New Roman"/>
                <w:b/>
                <w:bCs/>
                <w:sz w:val="20"/>
                <w:szCs w:val="20"/>
              </w:rPr>
            </w:pPr>
            <w:r w:rsidRPr="00314E96">
              <w:rPr>
                <w:rFonts w:ascii="Times New Roman" w:hAnsi="Times New Roman" w:cs="Times New Roman"/>
                <w:b/>
                <w:bCs/>
                <w:sz w:val="20"/>
                <w:szCs w:val="20"/>
              </w:rPr>
              <w:t>Topic</w:t>
            </w:r>
          </w:p>
        </w:tc>
      </w:tr>
      <w:tr w:rsidR="00173938" w:rsidRPr="00314E96" w14:paraId="13336E0B" w14:textId="77777777">
        <w:trPr>
          <w:tblCellSpacing w:w="15" w:type="dxa"/>
        </w:trPr>
        <w:tc>
          <w:tcPr>
            <w:tcW w:w="0" w:type="auto"/>
            <w:vAlign w:val="center"/>
            <w:hideMark/>
          </w:tcPr>
          <w:p w14:paraId="3882FD3E"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0:00 – 0:05</w:t>
            </w:r>
          </w:p>
        </w:tc>
        <w:tc>
          <w:tcPr>
            <w:tcW w:w="0" w:type="auto"/>
            <w:vAlign w:val="center"/>
            <w:hideMark/>
          </w:tcPr>
          <w:p w14:paraId="143A148F"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Introduction &amp; Extended Tax Rates/Standard Deduction</w:t>
            </w:r>
          </w:p>
        </w:tc>
      </w:tr>
      <w:tr w:rsidR="00173938" w:rsidRPr="00314E96" w14:paraId="0D8A660D" w14:textId="77777777">
        <w:trPr>
          <w:tblCellSpacing w:w="15" w:type="dxa"/>
        </w:trPr>
        <w:tc>
          <w:tcPr>
            <w:tcW w:w="0" w:type="auto"/>
            <w:vAlign w:val="center"/>
            <w:hideMark/>
          </w:tcPr>
          <w:p w14:paraId="37116966"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sz w:val="20"/>
                <w:szCs w:val="20"/>
              </w:rPr>
              <w:t>Session overview, review of extended tax brackets and standard deduction, implications for multi-year planning.</w:t>
            </w:r>
          </w:p>
        </w:tc>
        <w:tc>
          <w:tcPr>
            <w:tcW w:w="0" w:type="auto"/>
            <w:vAlign w:val="center"/>
            <w:hideMark/>
          </w:tcPr>
          <w:p w14:paraId="320539E2" w14:textId="77777777" w:rsidR="00173938" w:rsidRPr="00314E96" w:rsidRDefault="00173938" w:rsidP="00173938">
            <w:pPr>
              <w:rPr>
                <w:rFonts w:ascii="Times New Roman" w:hAnsi="Times New Roman" w:cs="Times New Roman"/>
                <w:sz w:val="20"/>
                <w:szCs w:val="20"/>
              </w:rPr>
            </w:pPr>
          </w:p>
        </w:tc>
      </w:tr>
      <w:tr w:rsidR="00173938" w:rsidRPr="00314E96" w14:paraId="2633D1A8" w14:textId="77777777">
        <w:trPr>
          <w:tblCellSpacing w:w="15" w:type="dxa"/>
        </w:trPr>
        <w:tc>
          <w:tcPr>
            <w:tcW w:w="0" w:type="auto"/>
            <w:vAlign w:val="center"/>
            <w:hideMark/>
          </w:tcPr>
          <w:p w14:paraId="1179B720"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0:05 – 0:15</w:t>
            </w:r>
          </w:p>
        </w:tc>
        <w:tc>
          <w:tcPr>
            <w:tcW w:w="0" w:type="auto"/>
            <w:vAlign w:val="center"/>
            <w:hideMark/>
          </w:tcPr>
          <w:p w14:paraId="0572F529"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Itemized Deduction Changes</w:t>
            </w:r>
          </w:p>
        </w:tc>
      </w:tr>
      <w:tr w:rsidR="00173938" w:rsidRPr="00314E96" w14:paraId="609B6D92" w14:textId="77777777">
        <w:trPr>
          <w:tblCellSpacing w:w="15" w:type="dxa"/>
        </w:trPr>
        <w:tc>
          <w:tcPr>
            <w:tcW w:w="0" w:type="auto"/>
            <w:vAlign w:val="center"/>
            <w:hideMark/>
          </w:tcPr>
          <w:p w14:paraId="2CFED081"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sz w:val="20"/>
                <w:szCs w:val="20"/>
              </w:rPr>
              <w:t>Detailed discussion of SALT deduction cap, charitable contribution limits, mortgage interest rules, and medical expense deductions.</w:t>
            </w:r>
          </w:p>
        </w:tc>
        <w:tc>
          <w:tcPr>
            <w:tcW w:w="0" w:type="auto"/>
            <w:vAlign w:val="center"/>
            <w:hideMark/>
          </w:tcPr>
          <w:p w14:paraId="4691C0BA" w14:textId="77777777" w:rsidR="00173938" w:rsidRPr="00314E96" w:rsidRDefault="00173938" w:rsidP="00173938">
            <w:pPr>
              <w:rPr>
                <w:rFonts w:ascii="Times New Roman" w:hAnsi="Times New Roman" w:cs="Times New Roman"/>
                <w:sz w:val="20"/>
                <w:szCs w:val="20"/>
              </w:rPr>
            </w:pPr>
          </w:p>
        </w:tc>
      </w:tr>
      <w:tr w:rsidR="00173938" w:rsidRPr="00314E96" w14:paraId="2482229E" w14:textId="77777777">
        <w:trPr>
          <w:tblCellSpacing w:w="15" w:type="dxa"/>
        </w:trPr>
        <w:tc>
          <w:tcPr>
            <w:tcW w:w="0" w:type="auto"/>
            <w:vAlign w:val="center"/>
            <w:hideMark/>
          </w:tcPr>
          <w:p w14:paraId="45C75740"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0:15 – 0:20</w:t>
            </w:r>
          </w:p>
        </w:tc>
        <w:tc>
          <w:tcPr>
            <w:tcW w:w="0" w:type="auto"/>
            <w:vAlign w:val="center"/>
            <w:hideMark/>
          </w:tcPr>
          <w:p w14:paraId="0B6B0A98"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Other TCJA Extensions</w:t>
            </w:r>
          </w:p>
        </w:tc>
      </w:tr>
      <w:tr w:rsidR="00173938" w:rsidRPr="00314E96" w14:paraId="36659B19" w14:textId="77777777">
        <w:trPr>
          <w:tblCellSpacing w:w="15" w:type="dxa"/>
        </w:trPr>
        <w:tc>
          <w:tcPr>
            <w:tcW w:w="0" w:type="auto"/>
            <w:vAlign w:val="center"/>
            <w:hideMark/>
          </w:tcPr>
          <w:p w14:paraId="2F76C01F"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sz w:val="20"/>
                <w:szCs w:val="20"/>
              </w:rPr>
              <w:t>Section 199A qualified business income deduction, Alternative Minimum Tax (AMT) changes, and Child Tax Credit provisions.</w:t>
            </w:r>
          </w:p>
        </w:tc>
        <w:tc>
          <w:tcPr>
            <w:tcW w:w="0" w:type="auto"/>
            <w:vAlign w:val="center"/>
            <w:hideMark/>
          </w:tcPr>
          <w:p w14:paraId="79B52BFE" w14:textId="77777777" w:rsidR="00173938" w:rsidRPr="00314E96" w:rsidRDefault="00173938" w:rsidP="00173938">
            <w:pPr>
              <w:rPr>
                <w:rFonts w:ascii="Times New Roman" w:hAnsi="Times New Roman" w:cs="Times New Roman"/>
                <w:sz w:val="20"/>
                <w:szCs w:val="20"/>
              </w:rPr>
            </w:pPr>
          </w:p>
        </w:tc>
      </w:tr>
      <w:tr w:rsidR="00173938" w:rsidRPr="00314E96" w14:paraId="1E002BE0" w14:textId="77777777">
        <w:trPr>
          <w:tblCellSpacing w:w="15" w:type="dxa"/>
        </w:trPr>
        <w:tc>
          <w:tcPr>
            <w:tcW w:w="0" w:type="auto"/>
            <w:vAlign w:val="center"/>
            <w:hideMark/>
          </w:tcPr>
          <w:p w14:paraId="72FBD03E"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0:20 – 0:30</w:t>
            </w:r>
          </w:p>
        </w:tc>
        <w:tc>
          <w:tcPr>
            <w:tcW w:w="0" w:type="auto"/>
            <w:vAlign w:val="center"/>
            <w:hideMark/>
          </w:tcPr>
          <w:p w14:paraId="4170C346"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New Deductions</w:t>
            </w:r>
          </w:p>
        </w:tc>
      </w:tr>
      <w:tr w:rsidR="00173938" w:rsidRPr="00314E96" w14:paraId="05A90477" w14:textId="77777777">
        <w:trPr>
          <w:tblCellSpacing w:w="15" w:type="dxa"/>
        </w:trPr>
        <w:tc>
          <w:tcPr>
            <w:tcW w:w="0" w:type="auto"/>
            <w:vAlign w:val="center"/>
            <w:hideMark/>
          </w:tcPr>
          <w:p w14:paraId="079FE2E1"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sz w:val="20"/>
                <w:szCs w:val="20"/>
              </w:rPr>
              <w:t>Overview of deductions for age 65+, tips income, overtime pay, and auto loan interest, with case study examples.</w:t>
            </w:r>
          </w:p>
        </w:tc>
        <w:tc>
          <w:tcPr>
            <w:tcW w:w="0" w:type="auto"/>
            <w:vAlign w:val="center"/>
            <w:hideMark/>
          </w:tcPr>
          <w:p w14:paraId="1BCF958D" w14:textId="77777777" w:rsidR="00173938" w:rsidRPr="00314E96" w:rsidRDefault="00173938" w:rsidP="00173938">
            <w:pPr>
              <w:rPr>
                <w:rFonts w:ascii="Times New Roman" w:hAnsi="Times New Roman" w:cs="Times New Roman"/>
                <w:sz w:val="20"/>
                <w:szCs w:val="20"/>
              </w:rPr>
            </w:pPr>
          </w:p>
        </w:tc>
      </w:tr>
      <w:tr w:rsidR="00173938" w:rsidRPr="00314E96" w14:paraId="62B0980A" w14:textId="77777777">
        <w:trPr>
          <w:tblCellSpacing w:w="15" w:type="dxa"/>
        </w:trPr>
        <w:tc>
          <w:tcPr>
            <w:tcW w:w="0" w:type="auto"/>
            <w:vAlign w:val="center"/>
            <w:hideMark/>
          </w:tcPr>
          <w:p w14:paraId="401CEC39"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0:30 – 0:40</w:t>
            </w:r>
          </w:p>
        </w:tc>
        <w:tc>
          <w:tcPr>
            <w:tcW w:w="0" w:type="auto"/>
            <w:vAlign w:val="center"/>
            <w:hideMark/>
          </w:tcPr>
          <w:p w14:paraId="309F19E1"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Education &amp; Investment Incentives</w:t>
            </w:r>
          </w:p>
        </w:tc>
      </w:tr>
      <w:tr w:rsidR="00173938" w:rsidRPr="00314E96" w14:paraId="01EB5528" w14:textId="77777777">
        <w:trPr>
          <w:tblCellSpacing w:w="15" w:type="dxa"/>
        </w:trPr>
        <w:tc>
          <w:tcPr>
            <w:tcW w:w="0" w:type="auto"/>
            <w:vAlign w:val="center"/>
            <w:hideMark/>
          </w:tcPr>
          <w:p w14:paraId="2BC5A687"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sz w:val="20"/>
                <w:szCs w:val="20"/>
              </w:rPr>
              <w:t>Updates on expanded 529 plan qualified expenses, Qualified Opportunity Funds (QOFs), and Qualified Small Business Stock (QSBS) tax benefits.</w:t>
            </w:r>
          </w:p>
        </w:tc>
        <w:tc>
          <w:tcPr>
            <w:tcW w:w="0" w:type="auto"/>
            <w:vAlign w:val="center"/>
            <w:hideMark/>
          </w:tcPr>
          <w:p w14:paraId="58925C4A" w14:textId="77777777" w:rsidR="00173938" w:rsidRPr="00314E96" w:rsidRDefault="00173938" w:rsidP="00173938">
            <w:pPr>
              <w:rPr>
                <w:rFonts w:ascii="Times New Roman" w:hAnsi="Times New Roman" w:cs="Times New Roman"/>
                <w:sz w:val="20"/>
                <w:szCs w:val="20"/>
              </w:rPr>
            </w:pPr>
          </w:p>
        </w:tc>
      </w:tr>
      <w:tr w:rsidR="00173938" w:rsidRPr="00314E96" w14:paraId="0B9605BE" w14:textId="77777777">
        <w:trPr>
          <w:tblCellSpacing w:w="15" w:type="dxa"/>
        </w:trPr>
        <w:tc>
          <w:tcPr>
            <w:tcW w:w="0" w:type="auto"/>
            <w:vAlign w:val="center"/>
            <w:hideMark/>
          </w:tcPr>
          <w:p w14:paraId="3C2EA3F1"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0:40 – 0:50</w:t>
            </w:r>
          </w:p>
        </w:tc>
        <w:tc>
          <w:tcPr>
            <w:tcW w:w="0" w:type="auto"/>
            <w:vAlign w:val="center"/>
            <w:hideMark/>
          </w:tcPr>
          <w:p w14:paraId="6454282C"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b/>
                <w:bCs/>
                <w:sz w:val="20"/>
                <w:szCs w:val="20"/>
              </w:rPr>
              <w:t>Proposed “Trump Accounts” &amp; Green Energy Credit Rollbacks</w:t>
            </w:r>
          </w:p>
        </w:tc>
      </w:tr>
      <w:tr w:rsidR="00173938" w:rsidRPr="00314E96" w14:paraId="1496C4F7" w14:textId="77777777">
        <w:trPr>
          <w:tblCellSpacing w:w="15" w:type="dxa"/>
        </w:trPr>
        <w:tc>
          <w:tcPr>
            <w:tcW w:w="0" w:type="auto"/>
            <w:vAlign w:val="center"/>
            <w:hideMark/>
          </w:tcPr>
          <w:p w14:paraId="1566F0C4" w14:textId="77777777" w:rsidR="00173938" w:rsidRPr="00314E96" w:rsidRDefault="00173938" w:rsidP="00173938">
            <w:pPr>
              <w:rPr>
                <w:rFonts w:ascii="Times New Roman" w:hAnsi="Times New Roman" w:cs="Times New Roman"/>
                <w:sz w:val="20"/>
                <w:szCs w:val="20"/>
              </w:rPr>
            </w:pPr>
            <w:r w:rsidRPr="00314E96">
              <w:rPr>
                <w:rFonts w:ascii="Times New Roman" w:hAnsi="Times New Roman" w:cs="Times New Roman"/>
                <w:sz w:val="20"/>
                <w:szCs w:val="20"/>
              </w:rPr>
              <w:t>Potential new account structures, proposed energy credit changes, and planning considerations for sustainable investing clients.</w:t>
            </w:r>
          </w:p>
        </w:tc>
        <w:tc>
          <w:tcPr>
            <w:tcW w:w="0" w:type="auto"/>
            <w:vAlign w:val="center"/>
            <w:hideMark/>
          </w:tcPr>
          <w:p w14:paraId="292F3F29" w14:textId="77777777" w:rsidR="00173938" w:rsidRPr="00314E96" w:rsidRDefault="00173938" w:rsidP="00173938">
            <w:pPr>
              <w:rPr>
                <w:rFonts w:ascii="Times New Roman" w:hAnsi="Times New Roman" w:cs="Times New Roman"/>
                <w:sz w:val="20"/>
                <w:szCs w:val="20"/>
              </w:rPr>
            </w:pPr>
          </w:p>
        </w:tc>
      </w:tr>
    </w:tbl>
    <w:p w14:paraId="770EECA0" w14:textId="53332F08" w:rsidR="00173938" w:rsidRPr="00314E96" w:rsidRDefault="00314E96" w:rsidP="00173938">
      <w:pPr>
        <w:rPr>
          <w:rFonts w:ascii="Times New Roman" w:hAnsi="Times New Roman" w:cs="Times New Roman"/>
        </w:rPr>
      </w:pPr>
      <w:r w:rsidRPr="00314E96">
        <w:rPr>
          <w:rFonts w:ascii="Times New Roman" w:hAnsi="Times New Roman" w:cs="Times New Roman"/>
          <w:b/>
          <w:bCs/>
          <w:sz w:val="20"/>
          <w:szCs w:val="20"/>
        </w:rPr>
        <w:br/>
      </w:r>
      <w:r w:rsidR="00173938" w:rsidRPr="00314E96">
        <w:rPr>
          <w:rFonts w:ascii="Times New Roman" w:hAnsi="Times New Roman" w:cs="Times New Roman"/>
          <w:b/>
          <w:bCs/>
        </w:rPr>
        <w:t>Level of Complexity:</w:t>
      </w:r>
      <w:r w:rsidR="00173938" w:rsidRPr="00314E96">
        <w:rPr>
          <w:rFonts w:ascii="Times New Roman" w:hAnsi="Times New Roman" w:cs="Times New Roman"/>
        </w:rPr>
        <w:t xml:space="preserve"> Intermediate</w:t>
      </w:r>
    </w:p>
    <w:p w14:paraId="1298BF79" w14:textId="6DA020A4" w:rsidR="00173938" w:rsidRPr="00314E96" w:rsidRDefault="00314E96" w:rsidP="00173938">
      <w:pPr>
        <w:rPr>
          <w:rFonts w:ascii="Times New Roman" w:hAnsi="Times New Roman" w:cs="Times New Roman"/>
        </w:rPr>
      </w:pPr>
      <w:r>
        <w:rPr>
          <w:rFonts w:ascii="Times New Roman" w:hAnsi="Times New Roman" w:cs="Times New Roman"/>
          <w:b/>
          <w:bCs/>
        </w:rPr>
        <w:br/>
      </w:r>
      <w:r w:rsidR="00173938" w:rsidRPr="00314E96">
        <w:rPr>
          <w:rFonts w:ascii="Times New Roman" w:hAnsi="Times New Roman" w:cs="Times New Roman"/>
          <w:b/>
          <w:bCs/>
        </w:rPr>
        <w:t>Topic Area(s):</w:t>
      </w:r>
      <w:r w:rsidR="00173938" w:rsidRPr="00314E96">
        <w:rPr>
          <w:rFonts w:ascii="Times New Roman" w:hAnsi="Times New Roman" w:cs="Times New Roman"/>
        </w:rPr>
        <w:t xml:space="preserve"> Income Tax Planning / Retirement Planning / Education Planning / Client Communication</w:t>
      </w:r>
    </w:p>
    <w:p w14:paraId="08F6367D" w14:textId="33113282" w:rsidR="00173938" w:rsidRPr="00314E96" w:rsidRDefault="00314E96" w:rsidP="00173938">
      <w:pPr>
        <w:rPr>
          <w:rFonts w:ascii="Times New Roman" w:hAnsi="Times New Roman" w:cs="Times New Roman"/>
        </w:rPr>
      </w:pPr>
      <w:r>
        <w:rPr>
          <w:rFonts w:ascii="Times New Roman" w:hAnsi="Times New Roman" w:cs="Times New Roman"/>
          <w:b/>
          <w:bCs/>
        </w:rPr>
        <w:br/>
      </w:r>
      <w:r w:rsidR="00173938" w:rsidRPr="00314E96">
        <w:rPr>
          <w:rFonts w:ascii="Times New Roman" w:hAnsi="Times New Roman" w:cs="Times New Roman"/>
          <w:b/>
          <w:bCs/>
        </w:rPr>
        <w:t>Credit Hours:</w:t>
      </w:r>
      <w:r w:rsidR="00173938" w:rsidRPr="00314E96">
        <w:rPr>
          <w:rFonts w:ascii="Times New Roman" w:hAnsi="Times New Roman" w:cs="Times New Roman"/>
        </w:rPr>
        <w:t xml:space="preserve"> 1.0</w:t>
      </w:r>
    </w:p>
    <w:p w14:paraId="757893DD" w14:textId="40CFE87F" w:rsidR="005C642B" w:rsidRPr="00314E96" w:rsidRDefault="005C642B" w:rsidP="00AF4285">
      <w:pPr>
        <w:rPr>
          <w:rFonts w:ascii="Times New Roman" w:hAnsi="Times New Roman" w:cs="Times New Roman"/>
        </w:rPr>
      </w:pPr>
    </w:p>
    <w:sectPr w:rsidR="005C642B" w:rsidRPr="00314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C4E"/>
    <w:multiLevelType w:val="multilevel"/>
    <w:tmpl w:val="6A74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F447E"/>
    <w:multiLevelType w:val="hybridMultilevel"/>
    <w:tmpl w:val="C2CE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C4E0C"/>
    <w:multiLevelType w:val="multilevel"/>
    <w:tmpl w:val="CC18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46B07"/>
    <w:multiLevelType w:val="multilevel"/>
    <w:tmpl w:val="92B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52092"/>
    <w:multiLevelType w:val="hybridMultilevel"/>
    <w:tmpl w:val="93FA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036DF"/>
    <w:multiLevelType w:val="multilevel"/>
    <w:tmpl w:val="70C8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D2C4C"/>
    <w:multiLevelType w:val="hybridMultilevel"/>
    <w:tmpl w:val="15A01E52"/>
    <w:lvl w:ilvl="0" w:tplc="D5D871BE">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20FCD"/>
    <w:multiLevelType w:val="multilevel"/>
    <w:tmpl w:val="C94C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832692">
    <w:abstractNumId w:val="4"/>
  </w:num>
  <w:num w:numId="2" w16cid:durableId="2021274819">
    <w:abstractNumId w:val="6"/>
  </w:num>
  <w:num w:numId="3" w16cid:durableId="302662216">
    <w:abstractNumId w:val="1"/>
  </w:num>
  <w:num w:numId="4" w16cid:durableId="952395233">
    <w:abstractNumId w:val="0"/>
  </w:num>
  <w:num w:numId="5" w16cid:durableId="704598642">
    <w:abstractNumId w:val="5"/>
  </w:num>
  <w:num w:numId="6" w16cid:durableId="1976400426">
    <w:abstractNumId w:val="7"/>
  </w:num>
  <w:num w:numId="7" w16cid:durableId="1052191769">
    <w:abstractNumId w:val="3"/>
  </w:num>
  <w:num w:numId="8" w16cid:durableId="2004701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41"/>
    <w:rsid w:val="000168AB"/>
    <w:rsid w:val="0005498E"/>
    <w:rsid w:val="00060588"/>
    <w:rsid w:val="000E052E"/>
    <w:rsid w:val="0010400B"/>
    <w:rsid w:val="00111F1F"/>
    <w:rsid w:val="00146546"/>
    <w:rsid w:val="00153A28"/>
    <w:rsid w:val="0016743D"/>
    <w:rsid w:val="001715F3"/>
    <w:rsid w:val="00173938"/>
    <w:rsid w:val="001B03DE"/>
    <w:rsid w:val="001D73CC"/>
    <w:rsid w:val="0020134D"/>
    <w:rsid w:val="00214806"/>
    <w:rsid w:val="00256B46"/>
    <w:rsid w:val="00272CD1"/>
    <w:rsid w:val="002A2547"/>
    <w:rsid w:val="00314E96"/>
    <w:rsid w:val="00364620"/>
    <w:rsid w:val="0037401D"/>
    <w:rsid w:val="00392E84"/>
    <w:rsid w:val="003C4ACD"/>
    <w:rsid w:val="00405E41"/>
    <w:rsid w:val="004347D2"/>
    <w:rsid w:val="00445D39"/>
    <w:rsid w:val="00474241"/>
    <w:rsid w:val="0048185A"/>
    <w:rsid w:val="004B6506"/>
    <w:rsid w:val="004D7A9B"/>
    <w:rsid w:val="00500FCE"/>
    <w:rsid w:val="005506FD"/>
    <w:rsid w:val="00575D60"/>
    <w:rsid w:val="0058508A"/>
    <w:rsid w:val="005C642B"/>
    <w:rsid w:val="005D2FA9"/>
    <w:rsid w:val="005E637C"/>
    <w:rsid w:val="005F63B2"/>
    <w:rsid w:val="00633F69"/>
    <w:rsid w:val="00713B21"/>
    <w:rsid w:val="00716D51"/>
    <w:rsid w:val="0071703A"/>
    <w:rsid w:val="00766312"/>
    <w:rsid w:val="007D41FF"/>
    <w:rsid w:val="007D48E6"/>
    <w:rsid w:val="007E78F9"/>
    <w:rsid w:val="00820DF6"/>
    <w:rsid w:val="00836326"/>
    <w:rsid w:val="00836C8D"/>
    <w:rsid w:val="0084148E"/>
    <w:rsid w:val="00871091"/>
    <w:rsid w:val="008A10CD"/>
    <w:rsid w:val="008B5E39"/>
    <w:rsid w:val="008E0A2F"/>
    <w:rsid w:val="008F7529"/>
    <w:rsid w:val="00925BD1"/>
    <w:rsid w:val="00926C74"/>
    <w:rsid w:val="0093361A"/>
    <w:rsid w:val="00945163"/>
    <w:rsid w:val="00946000"/>
    <w:rsid w:val="009559C6"/>
    <w:rsid w:val="009835B0"/>
    <w:rsid w:val="00990894"/>
    <w:rsid w:val="009D5F99"/>
    <w:rsid w:val="009E6EC3"/>
    <w:rsid w:val="009F50D3"/>
    <w:rsid w:val="00A053EC"/>
    <w:rsid w:val="00A37DA4"/>
    <w:rsid w:val="00A400DC"/>
    <w:rsid w:val="00A41DBC"/>
    <w:rsid w:val="00A64193"/>
    <w:rsid w:val="00AA0427"/>
    <w:rsid w:val="00AF4285"/>
    <w:rsid w:val="00B85803"/>
    <w:rsid w:val="00B97957"/>
    <w:rsid w:val="00BC2DB4"/>
    <w:rsid w:val="00C03D0B"/>
    <w:rsid w:val="00C25022"/>
    <w:rsid w:val="00C26901"/>
    <w:rsid w:val="00C344EE"/>
    <w:rsid w:val="00C843EE"/>
    <w:rsid w:val="00CE1A27"/>
    <w:rsid w:val="00CE75D9"/>
    <w:rsid w:val="00D5729D"/>
    <w:rsid w:val="00D6695E"/>
    <w:rsid w:val="00DA1BFB"/>
    <w:rsid w:val="00DA5077"/>
    <w:rsid w:val="00DC0E68"/>
    <w:rsid w:val="00DC1322"/>
    <w:rsid w:val="00DE257E"/>
    <w:rsid w:val="00DF7C77"/>
    <w:rsid w:val="00E13D1D"/>
    <w:rsid w:val="00E673C1"/>
    <w:rsid w:val="00E8758B"/>
    <w:rsid w:val="00EA7123"/>
    <w:rsid w:val="00EF6B9D"/>
    <w:rsid w:val="00F35586"/>
    <w:rsid w:val="00F4752B"/>
    <w:rsid w:val="00F6304F"/>
    <w:rsid w:val="00F72717"/>
    <w:rsid w:val="00F83407"/>
    <w:rsid w:val="00FA2499"/>
    <w:rsid w:val="00FA4C80"/>
    <w:rsid w:val="00FF28DE"/>
    <w:rsid w:val="17D681A3"/>
    <w:rsid w:val="34A4FB43"/>
    <w:rsid w:val="4038F162"/>
    <w:rsid w:val="58DC0B52"/>
    <w:rsid w:val="7E06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81EE"/>
  <w15:chartTrackingRefBased/>
  <w15:docId w15:val="{27288A67-65D6-3148-925D-EBA26CA6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C642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642B"/>
  </w:style>
  <w:style w:type="character" w:customStyle="1" w:styleId="eop">
    <w:name w:val="eop"/>
    <w:basedOn w:val="DefaultParagraphFont"/>
    <w:rsid w:val="005C642B"/>
  </w:style>
  <w:style w:type="character" w:customStyle="1" w:styleId="scxw266032819">
    <w:name w:val="scxw266032819"/>
    <w:basedOn w:val="DefaultParagraphFont"/>
    <w:rsid w:val="005C642B"/>
  </w:style>
  <w:style w:type="paragraph" w:styleId="ListParagraph">
    <w:name w:val="List Paragraph"/>
    <w:basedOn w:val="Normal"/>
    <w:uiPriority w:val="34"/>
    <w:qFormat/>
    <w:rsid w:val="005C642B"/>
    <w:pPr>
      <w:ind w:left="720"/>
      <w:contextualSpacing/>
    </w:pPr>
  </w:style>
  <w:style w:type="character" w:customStyle="1" w:styleId="scxw63912827">
    <w:name w:val="scxw63912827"/>
    <w:basedOn w:val="DefaultParagraphFont"/>
    <w:rsid w:val="00A64193"/>
  </w:style>
  <w:style w:type="character" w:styleId="CommentReference">
    <w:name w:val="annotation reference"/>
    <w:basedOn w:val="DefaultParagraphFont"/>
    <w:uiPriority w:val="99"/>
    <w:semiHidden/>
    <w:unhideWhenUsed/>
    <w:rsid w:val="005E637C"/>
    <w:rPr>
      <w:sz w:val="16"/>
      <w:szCs w:val="16"/>
    </w:rPr>
  </w:style>
  <w:style w:type="paragraph" w:styleId="CommentText">
    <w:name w:val="annotation text"/>
    <w:basedOn w:val="Normal"/>
    <w:link w:val="CommentTextChar"/>
    <w:uiPriority w:val="99"/>
    <w:semiHidden/>
    <w:unhideWhenUsed/>
    <w:rsid w:val="005E637C"/>
    <w:rPr>
      <w:sz w:val="20"/>
      <w:szCs w:val="20"/>
    </w:rPr>
  </w:style>
  <w:style w:type="character" w:customStyle="1" w:styleId="CommentTextChar">
    <w:name w:val="Comment Text Char"/>
    <w:basedOn w:val="DefaultParagraphFont"/>
    <w:link w:val="CommentText"/>
    <w:uiPriority w:val="99"/>
    <w:semiHidden/>
    <w:rsid w:val="005E637C"/>
    <w:rPr>
      <w:sz w:val="20"/>
      <w:szCs w:val="20"/>
    </w:rPr>
  </w:style>
  <w:style w:type="paragraph" w:styleId="CommentSubject">
    <w:name w:val="annotation subject"/>
    <w:basedOn w:val="CommentText"/>
    <w:next w:val="CommentText"/>
    <w:link w:val="CommentSubjectChar"/>
    <w:uiPriority w:val="99"/>
    <w:semiHidden/>
    <w:unhideWhenUsed/>
    <w:rsid w:val="005E637C"/>
    <w:rPr>
      <w:b/>
      <w:bCs/>
    </w:rPr>
  </w:style>
  <w:style w:type="character" w:customStyle="1" w:styleId="CommentSubjectChar">
    <w:name w:val="Comment Subject Char"/>
    <w:basedOn w:val="CommentTextChar"/>
    <w:link w:val="CommentSubject"/>
    <w:uiPriority w:val="99"/>
    <w:semiHidden/>
    <w:rsid w:val="005E637C"/>
    <w:rPr>
      <w:b/>
      <w:bCs/>
      <w:sz w:val="20"/>
      <w:szCs w:val="20"/>
    </w:rPr>
  </w:style>
  <w:style w:type="character" w:styleId="Hyperlink">
    <w:name w:val="Hyperlink"/>
    <w:basedOn w:val="DefaultParagraphFont"/>
    <w:uiPriority w:val="99"/>
    <w:unhideWhenUsed/>
    <w:rsid w:val="00836C8D"/>
    <w:rPr>
      <w:color w:val="0563C1" w:themeColor="hyperlink"/>
      <w:u w:val="single"/>
    </w:rPr>
  </w:style>
  <w:style w:type="character" w:customStyle="1" w:styleId="apple-converted-space">
    <w:name w:val="apple-converted-space"/>
    <w:basedOn w:val="DefaultParagraphFont"/>
    <w:rsid w:val="00E8758B"/>
  </w:style>
  <w:style w:type="character" w:styleId="Strong">
    <w:name w:val="Strong"/>
    <w:basedOn w:val="DefaultParagraphFont"/>
    <w:uiPriority w:val="22"/>
    <w:qFormat/>
    <w:rsid w:val="00E8758B"/>
    <w:rPr>
      <w:b/>
      <w:bCs/>
    </w:rPr>
  </w:style>
  <w:style w:type="paragraph" w:styleId="NormalWeb">
    <w:name w:val="Normal (Web)"/>
    <w:basedOn w:val="Normal"/>
    <w:uiPriority w:val="99"/>
    <w:semiHidden/>
    <w:unhideWhenUsed/>
    <w:rsid w:val="001739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02004">
      <w:bodyDiv w:val="1"/>
      <w:marLeft w:val="0"/>
      <w:marRight w:val="0"/>
      <w:marTop w:val="0"/>
      <w:marBottom w:val="0"/>
      <w:divBdr>
        <w:top w:val="none" w:sz="0" w:space="0" w:color="auto"/>
        <w:left w:val="none" w:sz="0" w:space="0" w:color="auto"/>
        <w:bottom w:val="none" w:sz="0" w:space="0" w:color="auto"/>
        <w:right w:val="none" w:sz="0" w:space="0" w:color="auto"/>
      </w:divBdr>
    </w:div>
    <w:div w:id="380978460">
      <w:bodyDiv w:val="1"/>
      <w:marLeft w:val="0"/>
      <w:marRight w:val="0"/>
      <w:marTop w:val="0"/>
      <w:marBottom w:val="0"/>
      <w:divBdr>
        <w:top w:val="none" w:sz="0" w:space="0" w:color="auto"/>
        <w:left w:val="none" w:sz="0" w:space="0" w:color="auto"/>
        <w:bottom w:val="none" w:sz="0" w:space="0" w:color="auto"/>
        <w:right w:val="none" w:sz="0" w:space="0" w:color="auto"/>
      </w:divBdr>
      <w:divsChild>
        <w:div w:id="696345461">
          <w:marLeft w:val="0"/>
          <w:marRight w:val="0"/>
          <w:marTop w:val="0"/>
          <w:marBottom w:val="0"/>
          <w:divBdr>
            <w:top w:val="none" w:sz="0" w:space="0" w:color="auto"/>
            <w:left w:val="none" w:sz="0" w:space="0" w:color="auto"/>
            <w:bottom w:val="none" w:sz="0" w:space="0" w:color="auto"/>
            <w:right w:val="none" w:sz="0" w:space="0" w:color="auto"/>
          </w:divBdr>
        </w:div>
        <w:div w:id="312219533">
          <w:marLeft w:val="0"/>
          <w:marRight w:val="0"/>
          <w:marTop w:val="0"/>
          <w:marBottom w:val="0"/>
          <w:divBdr>
            <w:top w:val="none" w:sz="0" w:space="0" w:color="auto"/>
            <w:left w:val="none" w:sz="0" w:space="0" w:color="auto"/>
            <w:bottom w:val="none" w:sz="0" w:space="0" w:color="auto"/>
            <w:right w:val="none" w:sz="0" w:space="0" w:color="auto"/>
          </w:divBdr>
        </w:div>
      </w:divsChild>
    </w:div>
    <w:div w:id="421218019">
      <w:bodyDiv w:val="1"/>
      <w:marLeft w:val="0"/>
      <w:marRight w:val="0"/>
      <w:marTop w:val="0"/>
      <w:marBottom w:val="0"/>
      <w:divBdr>
        <w:top w:val="none" w:sz="0" w:space="0" w:color="auto"/>
        <w:left w:val="none" w:sz="0" w:space="0" w:color="auto"/>
        <w:bottom w:val="none" w:sz="0" w:space="0" w:color="auto"/>
        <w:right w:val="none" w:sz="0" w:space="0" w:color="auto"/>
      </w:divBdr>
    </w:div>
    <w:div w:id="568803431">
      <w:bodyDiv w:val="1"/>
      <w:marLeft w:val="0"/>
      <w:marRight w:val="0"/>
      <w:marTop w:val="0"/>
      <w:marBottom w:val="0"/>
      <w:divBdr>
        <w:top w:val="none" w:sz="0" w:space="0" w:color="auto"/>
        <w:left w:val="none" w:sz="0" w:space="0" w:color="auto"/>
        <w:bottom w:val="none" w:sz="0" w:space="0" w:color="auto"/>
        <w:right w:val="none" w:sz="0" w:space="0" w:color="auto"/>
      </w:divBdr>
    </w:div>
    <w:div w:id="637299667">
      <w:bodyDiv w:val="1"/>
      <w:marLeft w:val="0"/>
      <w:marRight w:val="0"/>
      <w:marTop w:val="0"/>
      <w:marBottom w:val="0"/>
      <w:divBdr>
        <w:top w:val="none" w:sz="0" w:space="0" w:color="auto"/>
        <w:left w:val="none" w:sz="0" w:space="0" w:color="auto"/>
        <w:bottom w:val="none" w:sz="0" w:space="0" w:color="auto"/>
        <w:right w:val="none" w:sz="0" w:space="0" w:color="auto"/>
      </w:divBdr>
      <w:divsChild>
        <w:div w:id="733699208">
          <w:marLeft w:val="0"/>
          <w:marRight w:val="0"/>
          <w:marTop w:val="0"/>
          <w:marBottom w:val="0"/>
          <w:divBdr>
            <w:top w:val="none" w:sz="0" w:space="0" w:color="auto"/>
            <w:left w:val="none" w:sz="0" w:space="0" w:color="auto"/>
            <w:bottom w:val="none" w:sz="0" w:space="0" w:color="auto"/>
            <w:right w:val="none" w:sz="0" w:space="0" w:color="auto"/>
          </w:divBdr>
        </w:div>
        <w:div w:id="1635871324">
          <w:marLeft w:val="0"/>
          <w:marRight w:val="0"/>
          <w:marTop w:val="0"/>
          <w:marBottom w:val="0"/>
          <w:divBdr>
            <w:top w:val="none" w:sz="0" w:space="0" w:color="auto"/>
            <w:left w:val="none" w:sz="0" w:space="0" w:color="auto"/>
            <w:bottom w:val="none" w:sz="0" w:space="0" w:color="auto"/>
            <w:right w:val="none" w:sz="0" w:space="0" w:color="auto"/>
          </w:divBdr>
        </w:div>
        <w:div w:id="1715932836">
          <w:marLeft w:val="0"/>
          <w:marRight w:val="0"/>
          <w:marTop w:val="0"/>
          <w:marBottom w:val="0"/>
          <w:divBdr>
            <w:top w:val="none" w:sz="0" w:space="0" w:color="auto"/>
            <w:left w:val="none" w:sz="0" w:space="0" w:color="auto"/>
            <w:bottom w:val="none" w:sz="0" w:space="0" w:color="auto"/>
            <w:right w:val="none" w:sz="0" w:space="0" w:color="auto"/>
          </w:divBdr>
        </w:div>
        <w:div w:id="879433806">
          <w:marLeft w:val="0"/>
          <w:marRight w:val="0"/>
          <w:marTop w:val="0"/>
          <w:marBottom w:val="0"/>
          <w:divBdr>
            <w:top w:val="none" w:sz="0" w:space="0" w:color="auto"/>
            <w:left w:val="none" w:sz="0" w:space="0" w:color="auto"/>
            <w:bottom w:val="none" w:sz="0" w:space="0" w:color="auto"/>
            <w:right w:val="none" w:sz="0" w:space="0" w:color="auto"/>
          </w:divBdr>
        </w:div>
        <w:div w:id="141318917">
          <w:marLeft w:val="0"/>
          <w:marRight w:val="0"/>
          <w:marTop w:val="0"/>
          <w:marBottom w:val="0"/>
          <w:divBdr>
            <w:top w:val="none" w:sz="0" w:space="0" w:color="auto"/>
            <w:left w:val="none" w:sz="0" w:space="0" w:color="auto"/>
            <w:bottom w:val="none" w:sz="0" w:space="0" w:color="auto"/>
            <w:right w:val="none" w:sz="0" w:space="0" w:color="auto"/>
          </w:divBdr>
        </w:div>
        <w:div w:id="1838686782">
          <w:marLeft w:val="0"/>
          <w:marRight w:val="0"/>
          <w:marTop w:val="0"/>
          <w:marBottom w:val="0"/>
          <w:divBdr>
            <w:top w:val="none" w:sz="0" w:space="0" w:color="auto"/>
            <w:left w:val="none" w:sz="0" w:space="0" w:color="auto"/>
            <w:bottom w:val="none" w:sz="0" w:space="0" w:color="auto"/>
            <w:right w:val="none" w:sz="0" w:space="0" w:color="auto"/>
          </w:divBdr>
        </w:div>
        <w:div w:id="1153374617">
          <w:marLeft w:val="0"/>
          <w:marRight w:val="0"/>
          <w:marTop w:val="0"/>
          <w:marBottom w:val="0"/>
          <w:divBdr>
            <w:top w:val="none" w:sz="0" w:space="0" w:color="auto"/>
            <w:left w:val="none" w:sz="0" w:space="0" w:color="auto"/>
            <w:bottom w:val="none" w:sz="0" w:space="0" w:color="auto"/>
            <w:right w:val="none" w:sz="0" w:space="0" w:color="auto"/>
          </w:divBdr>
        </w:div>
        <w:div w:id="467086726">
          <w:marLeft w:val="0"/>
          <w:marRight w:val="0"/>
          <w:marTop w:val="0"/>
          <w:marBottom w:val="0"/>
          <w:divBdr>
            <w:top w:val="none" w:sz="0" w:space="0" w:color="auto"/>
            <w:left w:val="none" w:sz="0" w:space="0" w:color="auto"/>
            <w:bottom w:val="none" w:sz="0" w:space="0" w:color="auto"/>
            <w:right w:val="none" w:sz="0" w:space="0" w:color="auto"/>
          </w:divBdr>
        </w:div>
        <w:div w:id="2025744369">
          <w:marLeft w:val="0"/>
          <w:marRight w:val="0"/>
          <w:marTop w:val="0"/>
          <w:marBottom w:val="0"/>
          <w:divBdr>
            <w:top w:val="none" w:sz="0" w:space="0" w:color="auto"/>
            <w:left w:val="none" w:sz="0" w:space="0" w:color="auto"/>
            <w:bottom w:val="none" w:sz="0" w:space="0" w:color="auto"/>
            <w:right w:val="none" w:sz="0" w:space="0" w:color="auto"/>
          </w:divBdr>
        </w:div>
        <w:div w:id="866408605">
          <w:marLeft w:val="0"/>
          <w:marRight w:val="0"/>
          <w:marTop w:val="0"/>
          <w:marBottom w:val="0"/>
          <w:divBdr>
            <w:top w:val="none" w:sz="0" w:space="0" w:color="auto"/>
            <w:left w:val="none" w:sz="0" w:space="0" w:color="auto"/>
            <w:bottom w:val="none" w:sz="0" w:space="0" w:color="auto"/>
            <w:right w:val="none" w:sz="0" w:space="0" w:color="auto"/>
          </w:divBdr>
        </w:div>
        <w:div w:id="342510168">
          <w:marLeft w:val="0"/>
          <w:marRight w:val="0"/>
          <w:marTop w:val="0"/>
          <w:marBottom w:val="0"/>
          <w:divBdr>
            <w:top w:val="none" w:sz="0" w:space="0" w:color="auto"/>
            <w:left w:val="none" w:sz="0" w:space="0" w:color="auto"/>
            <w:bottom w:val="none" w:sz="0" w:space="0" w:color="auto"/>
            <w:right w:val="none" w:sz="0" w:space="0" w:color="auto"/>
          </w:divBdr>
        </w:div>
        <w:div w:id="666984608">
          <w:marLeft w:val="0"/>
          <w:marRight w:val="0"/>
          <w:marTop w:val="0"/>
          <w:marBottom w:val="0"/>
          <w:divBdr>
            <w:top w:val="none" w:sz="0" w:space="0" w:color="auto"/>
            <w:left w:val="none" w:sz="0" w:space="0" w:color="auto"/>
            <w:bottom w:val="none" w:sz="0" w:space="0" w:color="auto"/>
            <w:right w:val="none" w:sz="0" w:space="0" w:color="auto"/>
          </w:divBdr>
        </w:div>
        <w:div w:id="734091498">
          <w:marLeft w:val="0"/>
          <w:marRight w:val="0"/>
          <w:marTop w:val="0"/>
          <w:marBottom w:val="0"/>
          <w:divBdr>
            <w:top w:val="none" w:sz="0" w:space="0" w:color="auto"/>
            <w:left w:val="none" w:sz="0" w:space="0" w:color="auto"/>
            <w:bottom w:val="none" w:sz="0" w:space="0" w:color="auto"/>
            <w:right w:val="none" w:sz="0" w:space="0" w:color="auto"/>
          </w:divBdr>
          <w:divsChild>
            <w:div w:id="645865812">
              <w:marLeft w:val="-75"/>
              <w:marRight w:val="0"/>
              <w:marTop w:val="30"/>
              <w:marBottom w:val="30"/>
              <w:divBdr>
                <w:top w:val="none" w:sz="0" w:space="0" w:color="auto"/>
                <w:left w:val="none" w:sz="0" w:space="0" w:color="auto"/>
                <w:bottom w:val="none" w:sz="0" w:space="0" w:color="auto"/>
                <w:right w:val="none" w:sz="0" w:space="0" w:color="auto"/>
              </w:divBdr>
              <w:divsChild>
                <w:div w:id="170490309">
                  <w:marLeft w:val="0"/>
                  <w:marRight w:val="0"/>
                  <w:marTop w:val="0"/>
                  <w:marBottom w:val="0"/>
                  <w:divBdr>
                    <w:top w:val="none" w:sz="0" w:space="0" w:color="auto"/>
                    <w:left w:val="none" w:sz="0" w:space="0" w:color="auto"/>
                    <w:bottom w:val="none" w:sz="0" w:space="0" w:color="auto"/>
                    <w:right w:val="none" w:sz="0" w:space="0" w:color="auto"/>
                  </w:divBdr>
                  <w:divsChild>
                    <w:div w:id="84963319">
                      <w:marLeft w:val="0"/>
                      <w:marRight w:val="0"/>
                      <w:marTop w:val="0"/>
                      <w:marBottom w:val="0"/>
                      <w:divBdr>
                        <w:top w:val="none" w:sz="0" w:space="0" w:color="auto"/>
                        <w:left w:val="none" w:sz="0" w:space="0" w:color="auto"/>
                        <w:bottom w:val="none" w:sz="0" w:space="0" w:color="auto"/>
                        <w:right w:val="none" w:sz="0" w:space="0" w:color="auto"/>
                      </w:divBdr>
                    </w:div>
                  </w:divsChild>
                </w:div>
                <w:div w:id="366568702">
                  <w:marLeft w:val="0"/>
                  <w:marRight w:val="0"/>
                  <w:marTop w:val="0"/>
                  <w:marBottom w:val="0"/>
                  <w:divBdr>
                    <w:top w:val="none" w:sz="0" w:space="0" w:color="auto"/>
                    <w:left w:val="none" w:sz="0" w:space="0" w:color="auto"/>
                    <w:bottom w:val="none" w:sz="0" w:space="0" w:color="auto"/>
                    <w:right w:val="none" w:sz="0" w:space="0" w:color="auto"/>
                  </w:divBdr>
                  <w:divsChild>
                    <w:div w:id="590815128">
                      <w:marLeft w:val="0"/>
                      <w:marRight w:val="0"/>
                      <w:marTop w:val="0"/>
                      <w:marBottom w:val="0"/>
                      <w:divBdr>
                        <w:top w:val="none" w:sz="0" w:space="0" w:color="auto"/>
                        <w:left w:val="none" w:sz="0" w:space="0" w:color="auto"/>
                        <w:bottom w:val="none" w:sz="0" w:space="0" w:color="auto"/>
                        <w:right w:val="none" w:sz="0" w:space="0" w:color="auto"/>
                      </w:divBdr>
                    </w:div>
                  </w:divsChild>
                </w:div>
                <w:div w:id="285892442">
                  <w:marLeft w:val="0"/>
                  <w:marRight w:val="0"/>
                  <w:marTop w:val="0"/>
                  <w:marBottom w:val="0"/>
                  <w:divBdr>
                    <w:top w:val="none" w:sz="0" w:space="0" w:color="auto"/>
                    <w:left w:val="none" w:sz="0" w:space="0" w:color="auto"/>
                    <w:bottom w:val="none" w:sz="0" w:space="0" w:color="auto"/>
                    <w:right w:val="none" w:sz="0" w:space="0" w:color="auto"/>
                  </w:divBdr>
                  <w:divsChild>
                    <w:div w:id="2034917827">
                      <w:marLeft w:val="0"/>
                      <w:marRight w:val="0"/>
                      <w:marTop w:val="0"/>
                      <w:marBottom w:val="0"/>
                      <w:divBdr>
                        <w:top w:val="none" w:sz="0" w:space="0" w:color="auto"/>
                        <w:left w:val="none" w:sz="0" w:space="0" w:color="auto"/>
                        <w:bottom w:val="none" w:sz="0" w:space="0" w:color="auto"/>
                        <w:right w:val="none" w:sz="0" w:space="0" w:color="auto"/>
                      </w:divBdr>
                    </w:div>
                  </w:divsChild>
                </w:div>
                <w:div w:id="882910944">
                  <w:marLeft w:val="0"/>
                  <w:marRight w:val="0"/>
                  <w:marTop w:val="0"/>
                  <w:marBottom w:val="0"/>
                  <w:divBdr>
                    <w:top w:val="none" w:sz="0" w:space="0" w:color="auto"/>
                    <w:left w:val="none" w:sz="0" w:space="0" w:color="auto"/>
                    <w:bottom w:val="none" w:sz="0" w:space="0" w:color="auto"/>
                    <w:right w:val="none" w:sz="0" w:space="0" w:color="auto"/>
                  </w:divBdr>
                  <w:divsChild>
                    <w:div w:id="423110557">
                      <w:marLeft w:val="0"/>
                      <w:marRight w:val="0"/>
                      <w:marTop w:val="0"/>
                      <w:marBottom w:val="0"/>
                      <w:divBdr>
                        <w:top w:val="none" w:sz="0" w:space="0" w:color="auto"/>
                        <w:left w:val="none" w:sz="0" w:space="0" w:color="auto"/>
                        <w:bottom w:val="none" w:sz="0" w:space="0" w:color="auto"/>
                        <w:right w:val="none" w:sz="0" w:space="0" w:color="auto"/>
                      </w:divBdr>
                    </w:div>
                  </w:divsChild>
                </w:div>
                <w:div w:id="1355688339">
                  <w:marLeft w:val="0"/>
                  <w:marRight w:val="0"/>
                  <w:marTop w:val="0"/>
                  <w:marBottom w:val="0"/>
                  <w:divBdr>
                    <w:top w:val="none" w:sz="0" w:space="0" w:color="auto"/>
                    <w:left w:val="none" w:sz="0" w:space="0" w:color="auto"/>
                    <w:bottom w:val="none" w:sz="0" w:space="0" w:color="auto"/>
                    <w:right w:val="none" w:sz="0" w:space="0" w:color="auto"/>
                  </w:divBdr>
                  <w:divsChild>
                    <w:div w:id="60568949">
                      <w:marLeft w:val="0"/>
                      <w:marRight w:val="0"/>
                      <w:marTop w:val="0"/>
                      <w:marBottom w:val="0"/>
                      <w:divBdr>
                        <w:top w:val="none" w:sz="0" w:space="0" w:color="auto"/>
                        <w:left w:val="none" w:sz="0" w:space="0" w:color="auto"/>
                        <w:bottom w:val="none" w:sz="0" w:space="0" w:color="auto"/>
                        <w:right w:val="none" w:sz="0" w:space="0" w:color="auto"/>
                      </w:divBdr>
                    </w:div>
                  </w:divsChild>
                </w:div>
                <w:div w:id="1291592082">
                  <w:marLeft w:val="0"/>
                  <w:marRight w:val="0"/>
                  <w:marTop w:val="0"/>
                  <w:marBottom w:val="0"/>
                  <w:divBdr>
                    <w:top w:val="none" w:sz="0" w:space="0" w:color="auto"/>
                    <w:left w:val="none" w:sz="0" w:space="0" w:color="auto"/>
                    <w:bottom w:val="none" w:sz="0" w:space="0" w:color="auto"/>
                    <w:right w:val="none" w:sz="0" w:space="0" w:color="auto"/>
                  </w:divBdr>
                  <w:divsChild>
                    <w:div w:id="8914693">
                      <w:marLeft w:val="0"/>
                      <w:marRight w:val="0"/>
                      <w:marTop w:val="0"/>
                      <w:marBottom w:val="0"/>
                      <w:divBdr>
                        <w:top w:val="none" w:sz="0" w:space="0" w:color="auto"/>
                        <w:left w:val="none" w:sz="0" w:space="0" w:color="auto"/>
                        <w:bottom w:val="none" w:sz="0" w:space="0" w:color="auto"/>
                        <w:right w:val="none" w:sz="0" w:space="0" w:color="auto"/>
                      </w:divBdr>
                    </w:div>
                  </w:divsChild>
                </w:div>
                <w:div w:id="333922608">
                  <w:marLeft w:val="0"/>
                  <w:marRight w:val="0"/>
                  <w:marTop w:val="0"/>
                  <w:marBottom w:val="0"/>
                  <w:divBdr>
                    <w:top w:val="none" w:sz="0" w:space="0" w:color="auto"/>
                    <w:left w:val="none" w:sz="0" w:space="0" w:color="auto"/>
                    <w:bottom w:val="none" w:sz="0" w:space="0" w:color="auto"/>
                    <w:right w:val="none" w:sz="0" w:space="0" w:color="auto"/>
                  </w:divBdr>
                  <w:divsChild>
                    <w:div w:id="2027948457">
                      <w:marLeft w:val="0"/>
                      <w:marRight w:val="0"/>
                      <w:marTop w:val="0"/>
                      <w:marBottom w:val="0"/>
                      <w:divBdr>
                        <w:top w:val="none" w:sz="0" w:space="0" w:color="auto"/>
                        <w:left w:val="none" w:sz="0" w:space="0" w:color="auto"/>
                        <w:bottom w:val="none" w:sz="0" w:space="0" w:color="auto"/>
                        <w:right w:val="none" w:sz="0" w:space="0" w:color="auto"/>
                      </w:divBdr>
                    </w:div>
                  </w:divsChild>
                </w:div>
                <w:div w:id="2082555113">
                  <w:marLeft w:val="0"/>
                  <w:marRight w:val="0"/>
                  <w:marTop w:val="0"/>
                  <w:marBottom w:val="0"/>
                  <w:divBdr>
                    <w:top w:val="none" w:sz="0" w:space="0" w:color="auto"/>
                    <w:left w:val="none" w:sz="0" w:space="0" w:color="auto"/>
                    <w:bottom w:val="none" w:sz="0" w:space="0" w:color="auto"/>
                    <w:right w:val="none" w:sz="0" w:space="0" w:color="auto"/>
                  </w:divBdr>
                  <w:divsChild>
                    <w:div w:id="1789356436">
                      <w:marLeft w:val="0"/>
                      <w:marRight w:val="0"/>
                      <w:marTop w:val="0"/>
                      <w:marBottom w:val="0"/>
                      <w:divBdr>
                        <w:top w:val="none" w:sz="0" w:space="0" w:color="auto"/>
                        <w:left w:val="none" w:sz="0" w:space="0" w:color="auto"/>
                        <w:bottom w:val="none" w:sz="0" w:space="0" w:color="auto"/>
                        <w:right w:val="none" w:sz="0" w:space="0" w:color="auto"/>
                      </w:divBdr>
                    </w:div>
                  </w:divsChild>
                </w:div>
                <w:div w:id="1179271319">
                  <w:marLeft w:val="0"/>
                  <w:marRight w:val="0"/>
                  <w:marTop w:val="0"/>
                  <w:marBottom w:val="0"/>
                  <w:divBdr>
                    <w:top w:val="none" w:sz="0" w:space="0" w:color="auto"/>
                    <w:left w:val="none" w:sz="0" w:space="0" w:color="auto"/>
                    <w:bottom w:val="none" w:sz="0" w:space="0" w:color="auto"/>
                    <w:right w:val="none" w:sz="0" w:space="0" w:color="auto"/>
                  </w:divBdr>
                  <w:divsChild>
                    <w:div w:id="705495345">
                      <w:marLeft w:val="0"/>
                      <w:marRight w:val="0"/>
                      <w:marTop w:val="0"/>
                      <w:marBottom w:val="0"/>
                      <w:divBdr>
                        <w:top w:val="none" w:sz="0" w:space="0" w:color="auto"/>
                        <w:left w:val="none" w:sz="0" w:space="0" w:color="auto"/>
                        <w:bottom w:val="none" w:sz="0" w:space="0" w:color="auto"/>
                        <w:right w:val="none" w:sz="0" w:space="0" w:color="auto"/>
                      </w:divBdr>
                    </w:div>
                  </w:divsChild>
                </w:div>
                <w:div w:id="1429228974">
                  <w:marLeft w:val="0"/>
                  <w:marRight w:val="0"/>
                  <w:marTop w:val="0"/>
                  <w:marBottom w:val="0"/>
                  <w:divBdr>
                    <w:top w:val="none" w:sz="0" w:space="0" w:color="auto"/>
                    <w:left w:val="none" w:sz="0" w:space="0" w:color="auto"/>
                    <w:bottom w:val="none" w:sz="0" w:space="0" w:color="auto"/>
                    <w:right w:val="none" w:sz="0" w:space="0" w:color="auto"/>
                  </w:divBdr>
                  <w:divsChild>
                    <w:div w:id="20016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2303">
          <w:marLeft w:val="0"/>
          <w:marRight w:val="0"/>
          <w:marTop w:val="0"/>
          <w:marBottom w:val="0"/>
          <w:divBdr>
            <w:top w:val="none" w:sz="0" w:space="0" w:color="auto"/>
            <w:left w:val="none" w:sz="0" w:space="0" w:color="auto"/>
            <w:bottom w:val="none" w:sz="0" w:space="0" w:color="auto"/>
            <w:right w:val="none" w:sz="0" w:space="0" w:color="auto"/>
          </w:divBdr>
        </w:div>
        <w:div w:id="2117093613">
          <w:marLeft w:val="0"/>
          <w:marRight w:val="0"/>
          <w:marTop w:val="0"/>
          <w:marBottom w:val="0"/>
          <w:divBdr>
            <w:top w:val="none" w:sz="0" w:space="0" w:color="auto"/>
            <w:left w:val="none" w:sz="0" w:space="0" w:color="auto"/>
            <w:bottom w:val="none" w:sz="0" w:space="0" w:color="auto"/>
            <w:right w:val="none" w:sz="0" w:space="0" w:color="auto"/>
          </w:divBdr>
        </w:div>
        <w:div w:id="1406881756">
          <w:marLeft w:val="0"/>
          <w:marRight w:val="0"/>
          <w:marTop w:val="0"/>
          <w:marBottom w:val="0"/>
          <w:divBdr>
            <w:top w:val="none" w:sz="0" w:space="0" w:color="auto"/>
            <w:left w:val="none" w:sz="0" w:space="0" w:color="auto"/>
            <w:bottom w:val="none" w:sz="0" w:space="0" w:color="auto"/>
            <w:right w:val="none" w:sz="0" w:space="0" w:color="auto"/>
          </w:divBdr>
        </w:div>
        <w:div w:id="1006178711">
          <w:marLeft w:val="0"/>
          <w:marRight w:val="0"/>
          <w:marTop w:val="0"/>
          <w:marBottom w:val="0"/>
          <w:divBdr>
            <w:top w:val="none" w:sz="0" w:space="0" w:color="auto"/>
            <w:left w:val="none" w:sz="0" w:space="0" w:color="auto"/>
            <w:bottom w:val="none" w:sz="0" w:space="0" w:color="auto"/>
            <w:right w:val="none" w:sz="0" w:space="0" w:color="auto"/>
          </w:divBdr>
        </w:div>
        <w:div w:id="1716659815">
          <w:marLeft w:val="0"/>
          <w:marRight w:val="0"/>
          <w:marTop w:val="0"/>
          <w:marBottom w:val="0"/>
          <w:divBdr>
            <w:top w:val="none" w:sz="0" w:space="0" w:color="auto"/>
            <w:left w:val="none" w:sz="0" w:space="0" w:color="auto"/>
            <w:bottom w:val="none" w:sz="0" w:space="0" w:color="auto"/>
            <w:right w:val="none" w:sz="0" w:space="0" w:color="auto"/>
          </w:divBdr>
        </w:div>
        <w:div w:id="1421101343">
          <w:marLeft w:val="0"/>
          <w:marRight w:val="0"/>
          <w:marTop w:val="0"/>
          <w:marBottom w:val="0"/>
          <w:divBdr>
            <w:top w:val="none" w:sz="0" w:space="0" w:color="auto"/>
            <w:left w:val="none" w:sz="0" w:space="0" w:color="auto"/>
            <w:bottom w:val="none" w:sz="0" w:space="0" w:color="auto"/>
            <w:right w:val="none" w:sz="0" w:space="0" w:color="auto"/>
          </w:divBdr>
        </w:div>
        <w:div w:id="1183586844">
          <w:marLeft w:val="0"/>
          <w:marRight w:val="0"/>
          <w:marTop w:val="0"/>
          <w:marBottom w:val="0"/>
          <w:divBdr>
            <w:top w:val="none" w:sz="0" w:space="0" w:color="auto"/>
            <w:left w:val="none" w:sz="0" w:space="0" w:color="auto"/>
            <w:bottom w:val="none" w:sz="0" w:space="0" w:color="auto"/>
            <w:right w:val="none" w:sz="0" w:space="0" w:color="auto"/>
          </w:divBdr>
        </w:div>
        <w:div w:id="867370337">
          <w:marLeft w:val="0"/>
          <w:marRight w:val="0"/>
          <w:marTop w:val="0"/>
          <w:marBottom w:val="0"/>
          <w:divBdr>
            <w:top w:val="none" w:sz="0" w:space="0" w:color="auto"/>
            <w:left w:val="none" w:sz="0" w:space="0" w:color="auto"/>
            <w:bottom w:val="none" w:sz="0" w:space="0" w:color="auto"/>
            <w:right w:val="none" w:sz="0" w:space="0" w:color="auto"/>
          </w:divBdr>
        </w:div>
        <w:div w:id="1849130527">
          <w:marLeft w:val="0"/>
          <w:marRight w:val="0"/>
          <w:marTop w:val="0"/>
          <w:marBottom w:val="0"/>
          <w:divBdr>
            <w:top w:val="none" w:sz="0" w:space="0" w:color="auto"/>
            <w:left w:val="none" w:sz="0" w:space="0" w:color="auto"/>
            <w:bottom w:val="none" w:sz="0" w:space="0" w:color="auto"/>
            <w:right w:val="none" w:sz="0" w:space="0" w:color="auto"/>
          </w:divBdr>
        </w:div>
        <w:div w:id="280770994">
          <w:marLeft w:val="0"/>
          <w:marRight w:val="0"/>
          <w:marTop w:val="0"/>
          <w:marBottom w:val="0"/>
          <w:divBdr>
            <w:top w:val="none" w:sz="0" w:space="0" w:color="auto"/>
            <w:left w:val="none" w:sz="0" w:space="0" w:color="auto"/>
            <w:bottom w:val="none" w:sz="0" w:space="0" w:color="auto"/>
            <w:right w:val="none" w:sz="0" w:space="0" w:color="auto"/>
          </w:divBdr>
        </w:div>
        <w:div w:id="2003699873">
          <w:marLeft w:val="0"/>
          <w:marRight w:val="0"/>
          <w:marTop w:val="0"/>
          <w:marBottom w:val="0"/>
          <w:divBdr>
            <w:top w:val="none" w:sz="0" w:space="0" w:color="auto"/>
            <w:left w:val="none" w:sz="0" w:space="0" w:color="auto"/>
            <w:bottom w:val="none" w:sz="0" w:space="0" w:color="auto"/>
            <w:right w:val="none" w:sz="0" w:space="0" w:color="auto"/>
          </w:divBdr>
        </w:div>
        <w:div w:id="147215220">
          <w:marLeft w:val="0"/>
          <w:marRight w:val="0"/>
          <w:marTop w:val="0"/>
          <w:marBottom w:val="0"/>
          <w:divBdr>
            <w:top w:val="none" w:sz="0" w:space="0" w:color="auto"/>
            <w:left w:val="none" w:sz="0" w:space="0" w:color="auto"/>
            <w:bottom w:val="none" w:sz="0" w:space="0" w:color="auto"/>
            <w:right w:val="none" w:sz="0" w:space="0" w:color="auto"/>
          </w:divBdr>
        </w:div>
        <w:div w:id="601886443">
          <w:marLeft w:val="0"/>
          <w:marRight w:val="0"/>
          <w:marTop w:val="0"/>
          <w:marBottom w:val="0"/>
          <w:divBdr>
            <w:top w:val="none" w:sz="0" w:space="0" w:color="auto"/>
            <w:left w:val="none" w:sz="0" w:space="0" w:color="auto"/>
            <w:bottom w:val="none" w:sz="0" w:space="0" w:color="auto"/>
            <w:right w:val="none" w:sz="0" w:space="0" w:color="auto"/>
          </w:divBdr>
        </w:div>
        <w:div w:id="1566404797">
          <w:marLeft w:val="0"/>
          <w:marRight w:val="0"/>
          <w:marTop w:val="0"/>
          <w:marBottom w:val="0"/>
          <w:divBdr>
            <w:top w:val="none" w:sz="0" w:space="0" w:color="auto"/>
            <w:left w:val="none" w:sz="0" w:space="0" w:color="auto"/>
            <w:bottom w:val="none" w:sz="0" w:space="0" w:color="auto"/>
            <w:right w:val="none" w:sz="0" w:space="0" w:color="auto"/>
          </w:divBdr>
        </w:div>
        <w:div w:id="887953511">
          <w:marLeft w:val="0"/>
          <w:marRight w:val="0"/>
          <w:marTop w:val="0"/>
          <w:marBottom w:val="0"/>
          <w:divBdr>
            <w:top w:val="none" w:sz="0" w:space="0" w:color="auto"/>
            <w:left w:val="none" w:sz="0" w:space="0" w:color="auto"/>
            <w:bottom w:val="none" w:sz="0" w:space="0" w:color="auto"/>
            <w:right w:val="none" w:sz="0" w:space="0" w:color="auto"/>
          </w:divBdr>
        </w:div>
        <w:div w:id="997227156">
          <w:marLeft w:val="0"/>
          <w:marRight w:val="0"/>
          <w:marTop w:val="0"/>
          <w:marBottom w:val="0"/>
          <w:divBdr>
            <w:top w:val="none" w:sz="0" w:space="0" w:color="auto"/>
            <w:left w:val="none" w:sz="0" w:space="0" w:color="auto"/>
            <w:bottom w:val="none" w:sz="0" w:space="0" w:color="auto"/>
            <w:right w:val="none" w:sz="0" w:space="0" w:color="auto"/>
          </w:divBdr>
        </w:div>
        <w:div w:id="763234680">
          <w:marLeft w:val="0"/>
          <w:marRight w:val="0"/>
          <w:marTop w:val="0"/>
          <w:marBottom w:val="0"/>
          <w:divBdr>
            <w:top w:val="none" w:sz="0" w:space="0" w:color="auto"/>
            <w:left w:val="none" w:sz="0" w:space="0" w:color="auto"/>
            <w:bottom w:val="none" w:sz="0" w:space="0" w:color="auto"/>
            <w:right w:val="none" w:sz="0" w:space="0" w:color="auto"/>
          </w:divBdr>
        </w:div>
        <w:div w:id="1492910268">
          <w:marLeft w:val="0"/>
          <w:marRight w:val="0"/>
          <w:marTop w:val="0"/>
          <w:marBottom w:val="0"/>
          <w:divBdr>
            <w:top w:val="none" w:sz="0" w:space="0" w:color="auto"/>
            <w:left w:val="none" w:sz="0" w:space="0" w:color="auto"/>
            <w:bottom w:val="none" w:sz="0" w:space="0" w:color="auto"/>
            <w:right w:val="none" w:sz="0" w:space="0" w:color="auto"/>
          </w:divBdr>
        </w:div>
        <w:div w:id="871959636">
          <w:marLeft w:val="0"/>
          <w:marRight w:val="0"/>
          <w:marTop w:val="0"/>
          <w:marBottom w:val="0"/>
          <w:divBdr>
            <w:top w:val="none" w:sz="0" w:space="0" w:color="auto"/>
            <w:left w:val="none" w:sz="0" w:space="0" w:color="auto"/>
            <w:bottom w:val="none" w:sz="0" w:space="0" w:color="auto"/>
            <w:right w:val="none" w:sz="0" w:space="0" w:color="auto"/>
          </w:divBdr>
        </w:div>
        <w:div w:id="2061594218">
          <w:marLeft w:val="0"/>
          <w:marRight w:val="0"/>
          <w:marTop w:val="0"/>
          <w:marBottom w:val="0"/>
          <w:divBdr>
            <w:top w:val="none" w:sz="0" w:space="0" w:color="auto"/>
            <w:left w:val="none" w:sz="0" w:space="0" w:color="auto"/>
            <w:bottom w:val="none" w:sz="0" w:space="0" w:color="auto"/>
            <w:right w:val="none" w:sz="0" w:space="0" w:color="auto"/>
          </w:divBdr>
        </w:div>
        <w:div w:id="209197262">
          <w:marLeft w:val="0"/>
          <w:marRight w:val="0"/>
          <w:marTop w:val="0"/>
          <w:marBottom w:val="0"/>
          <w:divBdr>
            <w:top w:val="none" w:sz="0" w:space="0" w:color="auto"/>
            <w:left w:val="none" w:sz="0" w:space="0" w:color="auto"/>
            <w:bottom w:val="none" w:sz="0" w:space="0" w:color="auto"/>
            <w:right w:val="none" w:sz="0" w:space="0" w:color="auto"/>
          </w:divBdr>
        </w:div>
        <w:div w:id="337729752">
          <w:marLeft w:val="0"/>
          <w:marRight w:val="0"/>
          <w:marTop w:val="0"/>
          <w:marBottom w:val="0"/>
          <w:divBdr>
            <w:top w:val="none" w:sz="0" w:space="0" w:color="auto"/>
            <w:left w:val="none" w:sz="0" w:space="0" w:color="auto"/>
            <w:bottom w:val="none" w:sz="0" w:space="0" w:color="auto"/>
            <w:right w:val="none" w:sz="0" w:space="0" w:color="auto"/>
          </w:divBdr>
        </w:div>
        <w:div w:id="1916741498">
          <w:marLeft w:val="0"/>
          <w:marRight w:val="0"/>
          <w:marTop w:val="0"/>
          <w:marBottom w:val="0"/>
          <w:divBdr>
            <w:top w:val="none" w:sz="0" w:space="0" w:color="auto"/>
            <w:left w:val="none" w:sz="0" w:space="0" w:color="auto"/>
            <w:bottom w:val="none" w:sz="0" w:space="0" w:color="auto"/>
            <w:right w:val="none" w:sz="0" w:space="0" w:color="auto"/>
          </w:divBdr>
        </w:div>
        <w:div w:id="385186900">
          <w:marLeft w:val="0"/>
          <w:marRight w:val="0"/>
          <w:marTop w:val="0"/>
          <w:marBottom w:val="0"/>
          <w:divBdr>
            <w:top w:val="none" w:sz="0" w:space="0" w:color="auto"/>
            <w:left w:val="none" w:sz="0" w:space="0" w:color="auto"/>
            <w:bottom w:val="none" w:sz="0" w:space="0" w:color="auto"/>
            <w:right w:val="none" w:sz="0" w:space="0" w:color="auto"/>
          </w:divBdr>
        </w:div>
        <w:div w:id="30762372">
          <w:marLeft w:val="0"/>
          <w:marRight w:val="0"/>
          <w:marTop w:val="0"/>
          <w:marBottom w:val="0"/>
          <w:divBdr>
            <w:top w:val="none" w:sz="0" w:space="0" w:color="auto"/>
            <w:left w:val="none" w:sz="0" w:space="0" w:color="auto"/>
            <w:bottom w:val="none" w:sz="0" w:space="0" w:color="auto"/>
            <w:right w:val="none" w:sz="0" w:space="0" w:color="auto"/>
          </w:divBdr>
          <w:divsChild>
            <w:div w:id="1063060237">
              <w:marLeft w:val="-75"/>
              <w:marRight w:val="0"/>
              <w:marTop w:val="30"/>
              <w:marBottom w:val="30"/>
              <w:divBdr>
                <w:top w:val="none" w:sz="0" w:space="0" w:color="auto"/>
                <w:left w:val="none" w:sz="0" w:space="0" w:color="auto"/>
                <w:bottom w:val="none" w:sz="0" w:space="0" w:color="auto"/>
                <w:right w:val="none" w:sz="0" w:space="0" w:color="auto"/>
              </w:divBdr>
              <w:divsChild>
                <w:div w:id="697976399">
                  <w:marLeft w:val="0"/>
                  <w:marRight w:val="0"/>
                  <w:marTop w:val="0"/>
                  <w:marBottom w:val="0"/>
                  <w:divBdr>
                    <w:top w:val="none" w:sz="0" w:space="0" w:color="auto"/>
                    <w:left w:val="none" w:sz="0" w:space="0" w:color="auto"/>
                    <w:bottom w:val="none" w:sz="0" w:space="0" w:color="auto"/>
                    <w:right w:val="none" w:sz="0" w:space="0" w:color="auto"/>
                  </w:divBdr>
                  <w:divsChild>
                    <w:div w:id="410660324">
                      <w:marLeft w:val="0"/>
                      <w:marRight w:val="0"/>
                      <w:marTop w:val="0"/>
                      <w:marBottom w:val="0"/>
                      <w:divBdr>
                        <w:top w:val="none" w:sz="0" w:space="0" w:color="auto"/>
                        <w:left w:val="none" w:sz="0" w:space="0" w:color="auto"/>
                        <w:bottom w:val="none" w:sz="0" w:space="0" w:color="auto"/>
                        <w:right w:val="none" w:sz="0" w:space="0" w:color="auto"/>
                      </w:divBdr>
                    </w:div>
                  </w:divsChild>
                </w:div>
                <w:div w:id="1217552333">
                  <w:marLeft w:val="0"/>
                  <w:marRight w:val="0"/>
                  <w:marTop w:val="0"/>
                  <w:marBottom w:val="0"/>
                  <w:divBdr>
                    <w:top w:val="none" w:sz="0" w:space="0" w:color="auto"/>
                    <w:left w:val="none" w:sz="0" w:space="0" w:color="auto"/>
                    <w:bottom w:val="none" w:sz="0" w:space="0" w:color="auto"/>
                    <w:right w:val="none" w:sz="0" w:space="0" w:color="auto"/>
                  </w:divBdr>
                  <w:divsChild>
                    <w:div w:id="1440446544">
                      <w:marLeft w:val="0"/>
                      <w:marRight w:val="0"/>
                      <w:marTop w:val="0"/>
                      <w:marBottom w:val="0"/>
                      <w:divBdr>
                        <w:top w:val="none" w:sz="0" w:space="0" w:color="auto"/>
                        <w:left w:val="none" w:sz="0" w:space="0" w:color="auto"/>
                        <w:bottom w:val="none" w:sz="0" w:space="0" w:color="auto"/>
                        <w:right w:val="none" w:sz="0" w:space="0" w:color="auto"/>
                      </w:divBdr>
                    </w:div>
                  </w:divsChild>
                </w:div>
                <w:div w:id="676225573">
                  <w:marLeft w:val="0"/>
                  <w:marRight w:val="0"/>
                  <w:marTop w:val="0"/>
                  <w:marBottom w:val="0"/>
                  <w:divBdr>
                    <w:top w:val="none" w:sz="0" w:space="0" w:color="auto"/>
                    <w:left w:val="none" w:sz="0" w:space="0" w:color="auto"/>
                    <w:bottom w:val="none" w:sz="0" w:space="0" w:color="auto"/>
                    <w:right w:val="none" w:sz="0" w:space="0" w:color="auto"/>
                  </w:divBdr>
                  <w:divsChild>
                    <w:div w:id="1593196970">
                      <w:marLeft w:val="0"/>
                      <w:marRight w:val="0"/>
                      <w:marTop w:val="0"/>
                      <w:marBottom w:val="0"/>
                      <w:divBdr>
                        <w:top w:val="none" w:sz="0" w:space="0" w:color="auto"/>
                        <w:left w:val="none" w:sz="0" w:space="0" w:color="auto"/>
                        <w:bottom w:val="none" w:sz="0" w:space="0" w:color="auto"/>
                        <w:right w:val="none" w:sz="0" w:space="0" w:color="auto"/>
                      </w:divBdr>
                    </w:div>
                  </w:divsChild>
                </w:div>
                <w:div w:id="548299772">
                  <w:marLeft w:val="0"/>
                  <w:marRight w:val="0"/>
                  <w:marTop w:val="0"/>
                  <w:marBottom w:val="0"/>
                  <w:divBdr>
                    <w:top w:val="none" w:sz="0" w:space="0" w:color="auto"/>
                    <w:left w:val="none" w:sz="0" w:space="0" w:color="auto"/>
                    <w:bottom w:val="none" w:sz="0" w:space="0" w:color="auto"/>
                    <w:right w:val="none" w:sz="0" w:space="0" w:color="auto"/>
                  </w:divBdr>
                  <w:divsChild>
                    <w:div w:id="1030835600">
                      <w:marLeft w:val="0"/>
                      <w:marRight w:val="0"/>
                      <w:marTop w:val="0"/>
                      <w:marBottom w:val="0"/>
                      <w:divBdr>
                        <w:top w:val="none" w:sz="0" w:space="0" w:color="auto"/>
                        <w:left w:val="none" w:sz="0" w:space="0" w:color="auto"/>
                        <w:bottom w:val="none" w:sz="0" w:space="0" w:color="auto"/>
                        <w:right w:val="none" w:sz="0" w:space="0" w:color="auto"/>
                      </w:divBdr>
                    </w:div>
                  </w:divsChild>
                </w:div>
                <w:div w:id="1196776762">
                  <w:marLeft w:val="0"/>
                  <w:marRight w:val="0"/>
                  <w:marTop w:val="0"/>
                  <w:marBottom w:val="0"/>
                  <w:divBdr>
                    <w:top w:val="none" w:sz="0" w:space="0" w:color="auto"/>
                    <w:left w:val="none" w:sz="0" w:space="0" w:color="auto"/>
                    <w:bottom w:val="none" w:sz="0" w:space="0" w:color="auto"/>
                    <w:right w:val="none" w:sz="0" w:space="0" w:color="auto"/>
                  </w:divBdr>
                  <w:divsChild>
                    <w:div w:id="1303075067">
                      <w:marLeft w:val="0"/>
                      <w:marRight w:val="0"/>
                      <w:marTop w:val="0"/>
                      <w:marBottom w:val="0"/>
                      <w:divBdr>
                        <w:top w:val="none" w:sz="0" w:space="0" w:color="auto"/>
                        <w:left w:val="none" w:sz="0" w:space="0" w:color="auto"/>
                        <w:bottom w:val="none" w:sz="0" w:space="0" w:color="auto"/>
                        <w:right w:val="none" w:sz="0" w:space="0" w:color="auto"/>
                      </w:divBdr>
                    </w:div>
                  </w:divsChild>
                </w:div>
                <w:div w:id="1144590085">
                  <w:marLeft w:val="0"/>
                  <w:marRight w:val="0"/>
                  <w:marTop w:val="0"/>
                  <w:marBottom w:val="0"/>
                  <w:divBdr>
                    <w:top w:val="none" w:sz="0" w:space="0" w:color="auto"/>
                    <w:left w:val="none" w:sz="0" w:space="0" w:color="auto"/>
                    <w:bottom w:val="none" w:sz="0" w:space="0" w:color="auto"/>
                    <w:right w:val="none" w:sz="0" w:space="0" w:color="auto"/>
                  </w:divBdr>
                  <w:divsChild>
                    <w:div w:id="228661458">
                      <w:marLeft w:val="0"/>
                      <w:marRight w:val="0"/>
                      <w:marTop w:val="0"/>
                      <w:marBottom w:val="0"/>
                      <w:divBdr>
                        <w:top w:val="none" w:sz="0" w:space="0" w:color="auto"/>
                        <w:left w:val="none" w:sz="0" w:space="0" w:color="auto"/>
                        <w:bottom w:val="none" w:sz="0" w:space="0" w:color="auto"/>
                        <w:right w:val="none" w:sz="0" w:space="0" w:color="auto"/>
                      </w:divBdr>
                    </w:div>
                  </w:divsChild>
                </w:div>
                <w:div w:id="431390526">
                  <w:marLeft w:val="0"/>
                  <w:marRight w:val="0"/>
                  <w:marTop w:val="0"/>
                  <w:marBottom w:val="0"/>
                  <w:divBdr>
                    <w:top w:val="none" w:sz="0" w:space="0" w:color="auto"/>
                    <w:left w:val="none" w:sz="0" w:space="0" w:color="auto"/>
                    <w:bottom w:val="none" w:sz="0" w:space="0" w:color="auto"/>
                    <w:right w:val="none" w:sz="0" w:space="0" w:color="auto"/>
                  </w:divBdr>
                  <w:divsChild>
                    <w:div w:id="1373992308">
                      <w:marLeft w:val="0"/>
                      <w:marRight w:val="0"/>
                      <w:marTop w:val="0"/>
                      <w:marBottom w:val="0"/>
                      <w:divBdr>
                        <w:top w:val="none" w:sz="0" w:space="0" w:color="auto"/>
                        <w:left w:val="none" w:sz="0" w:space="0" w:color="auto"/>
                        <w:bottom w:val="none" w:sz="0" w:space="0" w:color="auto"/>
                        <w:right w:val="none" w:sz="0" w:space="0" w:color="auto"/>
                      </w:divBdr>
                    </w:div>
                  </w:divsChild>
                </w:div>
                <w:div w:id="751467972">
                  <w:marLeft w:val="0"/>
                  <w:marRight w:val="0"/>
                  <w:marTop w:val="0"/>
                  <w:marBottom w:val="0"/>
                  <w:divBdr>
                    <w:top w:val="none" w:sz="0" w:space="0" w:color="auto"/>
                    <w:left w:val="none" w:sz="0" w:space="0" w:color="auto"/>
                    <w:bottom w:val="none" w:sz="0" w:space="0" w:color="auto"/>
                    <w:right w:val="none" w:sz="0" w:space="0" w:color="auto"/>
                  </w:divBdr>
                  <w:divsChild>
                    <w:div w:id="267780164">
                      <w:marLeft w:val="0"/>
                      <w:marRight w:val="0"/>
                      <w:marTop w:val="0"/>
                      <w:marBottom w:val="0"/>
                      <w:divBdr>
                        <w:top w:val="none" w:sz="0" w:space="0" w:color="auto"/>
                        <w:left w:val="none" w:sz="0" w:space="0" w:color="auto"/>
                        <w:bottom w:val="none" w:sz="0" w:space="0" w:color="auto"/>
                        <w:right w:val="none" w:sz="0" w:space="0" w:color="auto"/>
                      </w:divBdr>
                    </w:div>
                  </w:divsChild>
                </w:div>
                <w:div w:id="1813062715">
                  <w:marLeft w:val="0"/>
                  <w:marRight w:val="0"/>
                  <w:marTop w:val="0"/>
                  <w:marBottom w:val="0"/>
                  <w:divBdr>
                    <w:top w:val="none" w:sz="0" w:space="0" w:color="auto"/>
                    <w:left w:val="none" w:sz="0" w:space="0" w:color="auto"/>
                    <w:bottom w:val="none" w:sz="0" w:space="0" w:color="auto"/>
                    <w:right w:val="none" w:sz="0" w:space="0" w:color="auto"/>
                  </w:divBdr>
                  <w:divsChild>
                    <w:div w:id="1795832065">
                      <w:marLeft w:val="0"/>
                      <w:marRight w:val="0"/>
                      <w:marTop w:val="0"/>
                      <w:marBottom w:val="0"/>
                      <w:divBdr>
                        <w:top w:val="none" w:sz="0" w:space="0" w:color="auto"/>
                        <w:left w:val="none" w:sz="0" w:space="0" w:color="auto"/>
                        <w:bottom w:val="none" w:sz="0" w:space="0" w:color="auto"/>
                        <w:right w:val="none" w:sz="0" w:space="0" w:color="auto"/>
                      </w:divBdr>
                    </w:div>
                  </w:divsChild>
                </w:div>
                <w:div w:id="525677655">
                  <w:marLeft w:val="0"/>
                  <w:marRight w:val="0"/>
                  <w:marTop w:val="0"/>
                  <w:marBottom w:val="0"/>
                  <w:divBdr>
                    <w:top w:val="none" w:sz="0" w:space="0" w:color="auto"/>
                    <w:left w:val="none" w:sz="0" w:space="0" w:color="auto"/>
                    <w:bottom w:val="none" w:sz="0" w:space="0" w:color="auto"/>
                    <w:right w:val="none" w:sz="0" w:space="0" w:color="auto"/>
                  </w:divBdr>
                  <w:divsChild>
                    <w:div w:id="1837843672">
                      <w:marLeft w:val="0"/>
                      <w:marRight w:val="0"/>
                      <w:marTop w:val="0"/>
                      <w:marBottom w:val="0"/>
                      <w:divBdr>
                        <w:top w:val="none" w:sz="0" w:space="0" w:color="auto"/>
                        <w:left w:val="none" w:sz="0" w:space="0" w:color="auto"/>
                        <w:bottom w:val="none" w:sz="0" w:space="0" w:color="auto"/>
                        <w:right w:val="none" w:sz="0" w:space="0" w:color="auto"/>
                      </w:divBdr>
                    </w:div>
                  </w:divsChild>
                </w:div>
                <w:div w:id="1263146901">
                  <w:marLeft w:val="0"/>
                  <w:marRight w:val="0"/>
                  <w:marTop w:val="0"/>
                  <w:marBottom w:val="0"/>
                  <w:divBdr>
                    <w:top w:val="none" w:sz="0" w:space="0" w:color="auto"/>
                    <w:left w:val="none" w:sz="0" w:space="0" w:color="auto"/>
                    <w:bottom w:val="none" w:sz="0" w:space="0" w:color="auto"/>
                    <w:right w:val="none" w:sz="0" w:space="0" w:color="auto"/>
                  </w:divBdr>
                  <w:divsChild>
                    <w:div w:id="328339225">
                      <w:marLeft w:val="0"/>
                      <w:marRight w:val="0"/>
                      <w:marTop w:val="0"/>
                      <w:marBottom w:val="0"/>
                      <w:divBdr>
                        <w:top w:val="none" w:sz="0" w:space="0" w:color="auto"/>
                        <w:left w:val="none" w:sz="0" w:space="0" w:color="auto"/>
                        <w:bottom w:val="none" w:sz="0" w:space="0" w:color="auto"/>
                        <w:right w:val="none" w:sz="0" w:space="0" w:color="auto"/>
                      </w:divBdr>
                    </w:div>
                  </w:divsChild>
                </w:div>
                <w:div w:id="1676230260">
                  <w:marLeft w:val="0"/>
                  <w:marRight w:val="0"/>
                  <w:marTop w:val="0"/>
                  <w:marBottom w:val="0"/>
                  <w:divBdr>
                    <w:top w:val="none" w:sz="0" w:space="0" w:color="auto"/>
                    <w:left w:val="none" w:sz="0" w:space="0" w:color="auto"/>
                    <w:bottom w:val="none" w:sz="0" w:space="0" w:color="auto"/>
                    <w:right w:val="none" w:sz="0" w:space="0" w:color="auto"/>
                  </w:divBdr>
                  <w:divsChild>
                    <w:div w:id="1272736631">
                      <w:marLeft w:val="0"/>
                      <w:marRight w:val="0"/>
                      <w:marTop w:val="0"/>
                      <w:marBottom w:val="0"/>
                      <w:divBdr>
                        <w:top w:val="none" w:sz="0" w:space="0" w:color="auto"/>
                        <w:left w:val="none" w:sz="0" w:space="0" w:color="auto"/>
                        <w:bottom w:val="none" w:sz="0" w:space="0" w:color="auto"/>
                        <w:right w:val="none" w:sz="0" w:space="0" w:color="auto"/>
                      </w:divBdr>
                    </w:div>
                  </w:divsChild>
                </w:div>
                <w:div w:id="1453130255">
                  <w:marLeft w:val="0"/>
                  <w:marRight w:val="0"/>
                  <w:marTop w:val="0"/>
                  <w:marBottom w:val="0"/>
                  <w:divBdr>
                    <w:top w:val="none" w:sz="0" w:space="0" w:color="auto"/>
                    <w:left w:val="none" w:sz="0" w:space="0" w:color="auto"/>
                    <w:bottom w:val="none" w:sz="0" w:space="0" w:color="auto"/>
                    <w:right w:val="none" w:sz="0" w:space="0" w:color="auto"/>
                  </w:divBdr>
                  <w:divsChild>
                    <w:div w:id="1990819127">
                      <w:marLeft w:val="0"/>
                      <w:marRight w:val="0"/>
                      <w:marTop w:val="0"/>
                      <w:marBottom w:val="0"/>
                      <w:divBdr>
                        <w:top w:val="none" w:sz="0" w:space="0" w:color="auto"/>
                        <w:left w:val="none" w:sz="0" w:space="0" w:color="auto"/>
                        <w:bottom w:val="none" w:sz="0" w:space="0" w:color="auto"/>
                        <w:right w:val="none" w:sz="0" w:space="0" w:color="auto"/>
                      </w:divBdr>
                    </w:div>
                  </w:divsChild>
                </w:div>
                <w:div w:id="1871916283">
                  <w:marLeft w:val="0"/>
                  <w:marRight w:val="0"/>
                  <w:marTop w:val="0"/>
                  <w:marBottom w:val="0"/>
                  <w:divBdr>
                    <w:top w:val="none" w:sz="0" w:space="0" w:color="auto"/>
                    <w:left w:val="none" w:sz="0" w:space="0" w:color="auto"/>
                    <w:bottom w:val="none" w:sz="0" w:space="0" w:color="auto"/>
                    <w:right w:val="none" w:sz="0" w:space="0" w:color="auto"/>
                  </w:divBdr>
                  <w:divsChild>
                    <w:div w:id="64229196">
                      <w:marLeft w:val="0"/>
                      <w:marRight w:val="0"/>
                      <w:marTop w:val="0"/>
                      <w:marBottom w:val="0"/>
                      <w:divBdr>
                        <w:top w:val="none" w:sz="0" w:space="0" w:color="auto"/>
                        <w:left w:val="none" w:sz="0" w:space="0" w:color="auto"/>
                        <w:bottom w:val="none" w:sz="0" w:space="0" w:color="auto"/>
                        <w:right w:val="none" w:sz="0" w:space="0" w:color="auto"/>
                      </w:divBdr>
                    </w:div>
                  </w:divsChild>
                </w:div>
                <w:div w:id="55978269">
                  <w:marLeft w:val="0"/>
                  <w:marRight w:val="0"/>
                  <w:marTop w:val="0"/>
                  <w:marBottom w:val="0"/>
                  <w:divBdr>
                    <w:top w:val="none" w:sz="0" w:space="0" w:color="auto"/>
                    <w:left w:val="none" w:sz="0" w:space="0" w:color="auto"/>
                    <w:bottom w:val="none" w:sz="0" w:space="0" w:color="auto"/>
                    <w:right w:val="none" w:sz="0" w:space="0" w:color="auto"/>
                  </w:divBdr>
                </w:div>
                <w:div w:id="1309552697">
                  <w:marLeft w:val="0"/>
                  <w:marRight w:val="0"/>
                  <w:marTop w:val="0"/>
                  <w:marBottom w:val="0"/>
                  <w:divBdr>
                    <w:top w:val="none" w:sz="0" w:space="0" w:color="auto"/>
                    <w:left w:val="none" w:sz="0" w:space="0" w:color="auto"/>
                    <w:bottom w:val="none" w:sz="0" w:space="0" w:color="auto"/>
                    <w:right w:val="none" w:sz="0" w:space="0" w:color="auto"/>
                  </w:divBdr>
                </w:div>
                <w:div w:id="12795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6215">
          <w:marLeft w:val="0"/>
          <w:marRight w:val="0"/>
          <w:marTop w:val="0"/>
          <w:marBottom w:val="0"/>
          <w:divBdr>
            <w:top w:val="none" w:sz="0" w:space="0" w:color="auto"/>
            <w:left w:val="none" w:sz="0" w:space="0" w:color="auto"/>
            <w:bottom w:val="none" w:sz="0" w:space="0" w:color="auto"/>
            <w:right w:val="none" w:sz="0" w:space="0" w:color="auto"/>
          </w:divBdr>
        </w:div>
        <w:div w:id="75834535">
          <w:marLeft w:val="0"/>
          <w:marRight w:val="0"/>
          <w:marTop w:val="0"/>
          <w:marBottom w:val="0"/>
          <w:divBdr>
            <w:top w:val="none" w:sz="0" w:space="0" w:color="auto"/>
            <w:left w:val="none" w:sz="0" w:space="0" w:color="auto"/>
            <w:bottom w:val="none" w:sz="0" w:space="0" w:color="auto"/>
            <w:right w:val="none" w:sz="0" w:space="0" w:color="auto"/>
          </w:divBdr>
        </w:div>
      </w:divsChild>
    </w:div>
    <w:div w:id="773285132">
      <w:bodyDiv w:val="1"/>
      <w:marLeft w:val="0"/>
      <w:marRight w:val="0"/>
      <w:marTop w:val="0"/>
      <w:marBottom w:val="0"/>
      <w:divBdr>
        <w:top w:val="none" w:sz="0" w:space="0" w:color="auto"/>
        <w:left w:val="none" w:sz="0" w:space="0" w:color="auto"/>
        <w:bottom w:val="none" w:sz="0" w:space="0" w:color="auto"/>
        <w:right w:val="none" w:sz="0" w:space="0" w:color="auto"/>
      </w:divBdr>
    </w:div>
    <w:div w:id="967249142">
      <w:bodyDiv w:val="1"/>
      <w:marLeft w:val="0"/>
      <w:marRight w:val="0"/>
      <w:marTop w:val="0"/>
      <w:marBottom w:val="0"/>
      <w:divBdr>
        <w:top w:val="none" w:sz="0" w:space="0" w:color="auto"/>
        <w:left w:val="none" w:sz="0" w:space="0" w:color="auto"/>
        <w:bottom w:val="none" w:sz="0" w:space="0" w:color="auto"/>
        <w:right w:val="none" w:sz="0" w:space="0" w:color="auto"/>
      </w:divBdr>
    </w:div>
    <w:div w:id="1137069882">
      <w:bodyDiv w:val="1"/>
      <w:marLeft w:val="0"/>
      <w:marRight w:val="0"/>
      <w:marTop w:val="0"/>
      <w:marBottom w:val="0"/>
      <w:divBdr>
        <w:top w:val="none" w:sz="0" w:space="0" w:color="auto"/>
        <w:left w:val="none" w:sz="0" w:space="0" w:color="auto"/>
        <w:bottom w:val="none" w:sz="0" w:space="0" w:color="auto"/>
        <w:right w:val="none" w:sz="0" w:space="0" w:color="auto"/>
      </w:divBdr>
    </w:div>
    <w:div w:id="1296330437">
      <w:bodyDiv w:val="1"/>
      <w:marLeft w:val="0"/>
      <w:marRight w:val="0"/>
      <w:marTop w:val="0"/>
      <w:marBottom w:val="0"/>
      <w:divBdr>
        <w:top w:val="none" w:sz="0" w:space="0" w:color="auto"/>
        <w:left w:val="none" w:sz="0" w:space="0" w:color="auto"/>
        <w:bottom w:val="none" w:sz="0" w:space="0" w:color="auto"/>
        <w:right w:val="none" w:sz="0" w:space="0" w:color="auto"/>
      </w:divBdr>
      <w:divsChild>
        <w:div w:id="1888713466">
          <w:marLeft w:val="0"/>
          <w:marRight w:val="0"/>
          <w:marTop w:val="0"/>
          <w:marBottom w:val="0"/>
          <w:divBdr>
            <w:top w:val="none" w:sz="0" w:space="0" w:color="auto"/>
            <w:left w:val="none" w:sz="0" w:space="0" w:color="auto"/>
            <w:bottom w:val="none" w:sz="0" w:space="0" w:color="auto"/>
            <w:right w:val="none" w:sz="0" w:space="0" w:color="auto"/>
          </w:divBdr>
        </w:div>
        <w:div w:id="105582208">
          <w:marLeft w:val="0"/>
          <w:marRight w:val="0"/>
          <w:marTop w:val="0"/>
          <w:marBottom w:val="0"/>
          <w:divBdr>
            <w:top w:val="none" w:sz="0" w:space="0" w:color="auto"/>
            <w:left w:val="none" w:sz="0" w:space="0" w:color="auto"/>
            <w:bottom w:val="none" w:sz="0" w:space="0" w:color="auto"/>
            <w:right w:val="none" w:sz="0" w:space="0" w:color="auto"/>
          </w:divBdr>
        </w:div>
      </w:divsChild>
    </w:div>
    <w:div w:id="1652517287">
      <w:bodyDiv w:val="1"/>
      <w:marLeft w:val="0"/>
      <w:marRight w:val="0"/>
      <w:marTop w:val="0"/>
      <w:marBottom w:val="0"/>
      <w:divBdr>
        <w:top w:val="none" w:sz="0" w:space="0" w:color="auto"/>
        <w:left w:val="none" w:sz="0" w:space="0" w:color="auto"/>
        <w:bottom w:val="none" w:sz="0" w:space="0" w:color="auto"/>
        <w:right w:val="none" w:sz="0" w:space="0" w:color="auto"/>
      </w:divBdr>
      <w:divsChild>
        <w:div w:id="324822180">
          <w:marLeft w:val="0"/>
          <w:marRight w:val="0"/>
          <w:marTop w:val="0"/>
          <w:marBottom w:val="0"/>
          <w:divBdr>
            <w:top w:val="none" w:sz="0" w:space="0" w:color="auto"/>
            <w:left w:val="none" w:sz="0" w:space="0" w:color="auto"/>
            <w:bottom w:val="none" w:sz="0" w:space="0" w:color="auto"/>
            <w:right w:val="none" w:sz="0" w:space="0" w:color="auto"/>
          </w:divBdr>
        </w:div>
        <w:div w:id="381757061">
          <w:marLeft w:val="0"/>
          <w:marRight w:val="0"/>
          <w:marTop w:val="0"/>
          <w:marBottom w:val="0"/>
          <w:divBdr>
            <w:top w:val="none" w:sz="0" w:space="0" w:color="auto"/>
            <w:left w:val="none" w:sz="0" w:space="0" w:color="auto"/>
            <w:bottom w:val="none" w:sz="0" w:space="0" w:color="auto"/>
            <w:right w:val="none" w:sz="0" w:space="0" w:color="auto"/>
          </w:divBdr>
        </w:div>
        <w:div w:id="1568227841">
          <w:marLeft w:val="0"/>
          <w:marRight w:val="0"/>
          <w:marTop w:val="0"/>
          <w:marBottom w:val="0"/>
          <w:divBdr>
            <w:top w:val="none" w:sz="0" w:space="0" w:color="auto"/>
            <w:left w:val="none" w:sz="0" w:space="0" w:color="auto"/>
            <w:bottom w:val="none" w:sz="0" w:space="0" w:color="auto"/>
            <w:right w:val="none" w:sz="0" w:space="0" w:color="auto"/>
          </w:divBdr>
        </w:div>
        <w:div w:id="1194921543">
          <w:marLeft w:val="0"/>
          <w:marRight w:val="0"/>
          <w:marTop w:val="0"/>
          <w:marBottom w:val="0"/>
          <w:divBdr>
            <w:top w:val="none" w:sz="0" w:space="0" w:color="auto"/>
            <w:left w:val="none" w:sz="0" w:space="0" w:color="auto"/>
            <w:bottom w:val="none" w:sz="0" w:space="0" w:color="auto"/>
            <w:right w:val="none" w:sz="0" w:space="0" w:color="auto"/>
          </w:divBdr>
        </w:div>
        <w:div w:id="1086151327">
          <w:marLeft w:val="0"/>
          <w:marRight w:val="0"/>
          <w:marTop w:val="0"/>
          <w:marBottom w:val="0"/>
          <w:divBdr>
            <w:top w:val="none" w:sz="0" w:space="0" w:color="auto"/>
            <w:left w:val="none" w:sz="0" w:space="0" w:color="auto"/>
            <w:bottom w:val="none" w:sz="0" w:space="0" w:color="auto"/>
            <w:right w:val="none" w:sz="0" w:space="0" w:color="auto"/>
          </w:divBdr>
        </w:div>
        <w:div w:id="495922798">
          <w:marLeft w:val="0"/>
          <w:marRight w:val="0"/>
          <w:marTop w:val="0"/>
          <w:marBottom w:val="0"/>
          <w:divBdr>
            <w:top w:val="none" w:sz="0" w:space="0" w:color="auto"/>
            <w:left w:val="none" w:sz="0" w:space="0" w:color="auto"/>
            <w:bottom w:val="none" w:sz="0" w:space="0" w:color="auto"/>
            <w:right w:val="none" w:sz="0" w:space="0" w:color="auto"/>
          </w:divBdr>
        </w:div>
        <w:div w:id="946354336">
          <w:marLeft w:val="0"/>
          <w:marRight w:val="0"/>
          <w:marTop w:val="0"/>
          <w:marBottom w:val="0"/>
          <w:divBdr>
            <w:top w:val="none" w:sz="0" w:space="0" w:color="auto"/>
            <w:left w:val="none" w:sz="0" w:space="0" w:color="auto"/>
            <w:bottom w:val="none" w:sz="0" w:space="0" w:color="auto"/>
            <w:right w:val="none" w:sz="0" w:space="0" w:color="auto"/>
          </w:divBdr>
        </w:div>
        <w:div w:id="1968654802">
          <w:marLeft w:val="0"/>
          <w:marRight w:val="0"/>
          <w:marTop w:val="0"/>
          <w:marBottom w:val="0"/>
          <w:divBdr>
            <w:top w:val="none" w:sz="0" w:space="0" w:color="auto"/>
            <w:left w:val="none" w:sz="0" w:space="0" w:color="auto"/>
            <w:bottom w:val="none" w:sz="0" w:space="0" w:color="auto"/>
            <w:right w:val="none" w:sz="0" w:space="0" w:color="auto"/>
          </w:divBdr>
        </w:div>
        <w:div w:id="749809141">
          <w:marLeft w:val="0"/>
          <w:marRight w:val="0"/>
          <w:marTop w:val="0"/>
          <w:marBottom w:val="0"/>
          <w:divBdr>
            <w:top w:val="none" w:sz="0" w:space="0" w:color="auto"/>
            <w:left w:val="none" w:sz="0" w:space="0" w:color="auto"/>
            <w:bottom w:val="none" w:sz="0" w:space="0" w:color="auto"/>
            <w:right w:val="none" w:sz="0" w:space="0" w:color="auto"/>
          </w:divBdr>
        </w:div>
        <w:div w:id="677388019">
          <w:marLeft w:val="0"/>
          <w:marRight w:val="0"/>
          <w:marTop w:val="0"/>
          <w:marBottom w:val="0"/>
          <w:divBdr>
            <w:top w:val="none" w:sz="0" w:space="0" w:color="auto"/>
            <w:left w:val="none" w:sz="0" w:space="0" w:color="auto"/>
            <w:bottom w:val="none" w:sz="0" w:space="0" w:color="auto"/>
            <w:right w:val="none" w:sz="0" w:space="0" w:color="auto"/>
          </w:divBdr>
        </w:div>
      </w:divsChild>
    </w:div>
    <w:div w:id="1816948738">
      <w:bodyDiv w:val="1"/>
      <w:marLeft w:val="0"/>
      <w:marRight w:val="0"/>
      <w:marTop w:val="0"/>
      <w:marBottom w:val="0"/>
      <w:divBdr>
        <w:top w:val="none" w:sz="0" w:space="0" w:color="auto"/>
        <w:left w:val="none" w:sz="0" w:space="0" w:color="auto"/>
        <w:bottom w:val="none" w:sz="0" w:space="0" w:color="auto"/>
        <w:right w:val="none" w:sz="0" w:space="0" w:color="auto"/>
      </w:divBdr>
    </w:div>
    <w:div w:id="1872378062">
      <w:bodyDiv w:val="1"/>
      <w:marLeft w:val="0"/>
      <w:marRight w:val="0"/>
      <w:marTop w:val="0"/>
      <w:marBottom w:val="0"/>
      <w:divBdr>
        <w:top w:val="none" w:sz="0" w:space="0" w:color="auto"/>
        <w:left w:val="none" w:sz="0" w:space="0" w:color="auto"/>
        <w:bottom w:val="none" w:sz="0" w:space="0" w:color="auto"/>
        <w:right w:val="none" w:sz="0" w:space="0" w:color="auto"/>
      </w:divBdr>
      <w:divsChild>
        <w:div w:id="858470541">
          <w:marLeft w:val="0"/>
          <w:marRight w:val="0"/>
          <w:marTop w:val="0"/>
          <w:marBottom w:val="0"/>
          <w:divBdr>
            <w:top w:val="none" w:sz="0" w:space="0" w:color="auto"/>
            <w:left w:val="none" w:sz="0" w:space="0" w:color="auto"/>
            <w:bottom w:val="none" w:sz="0" w:space="0" w:color="auto"/>
            <w:right w:val="none" w:sz="0" w:space="0" w:color="auto"/>
          </w:divBdr>
        </w:div>
        <w:div w:id="599293603">
          <w:marLeft w:val="0"/>
          <w:marRight w:val="0"/>
          <w:marTop w:val="0"/>
          <w:marBottom w:val="0"/>
          <w:divBdr>
            <w:top w:val="none" w:sz="0" w:space="0" w:color="auto"/>
            <w:left w:val="none" w:sz="0" w:space="0" w:color="auto"/>
            <w:bottom w:val="none" w:sz="0" w:space="0" w:color="auto"/>
            <w:right w:val="none" w:sz="0" w:space="0" w:color="auto"/>
          </w:divBdr>
        </w:div>
      </w:divsChild>
    </w:div>
    <w:div w:id="2031687507">
      <w:bodyDiv w:val="1"/>
      <w:marLeft w:val="0"/>
      <w:marRight w:val="0"/>
      <w:marTop w:val="0"/>
      <w:marBottom w:val="0"/>
      <w:divBdr>
        <w:top w:val="none" w:sz="0" w:space="0" w:color="auto"/>
        <w:left w:val="none" w:sz="0" w:space="0" w:color="auto"/>
        <w:bottom w:val="none" w:sz="0" w:space="0" w:color="auto"/>
        <w:right w:val="none" w:sz="0" w:space="0" w:color="auto"/>
      </w:divBdr>
    </w:div>
    <w:div w:id="20525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CPAPlann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vestmentnews.com/section/40-under-40/2017/profile/24/Jeffrey-Levi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cpa.org/press/pressreleases/2017/aicpa-announces-standing-ovation-honors-in-personal-financial-planning.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ealth.focuspartners.com/" TargetMode="External"/><Relationship Id="rId4" Type="http://schemas.openxmlformats.org/officeDocument/2006/relationships/customXml" Target="../customXml/item4.xml"/><Relationship Id="rId9" Type="http://schemas.openxmlformats.org/officeDocument/2006/relationships/hyperlink" Target="https://www.kitces.com/" TargetMode="External"/><Relationship Id="rId14" Type="http://schemas.openxmlformats.org/officeDocument/2006/relationships/hyperlink" Target="http://www.fullyvestedad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65A534E562D498B224A52AD4CE886" ma:contentTypeVersion="16" ma:contentTypeDescription="Create a new document." ma:contentTypeScope="" ma:versionID="4ad3756a0e2f78e020214efce3cff9d3">
  <xsd:schema xmlns:xsd="http://www.w3.org/2001/XMLSchema" xmlns:xs="http://www.w3.org/2001/XMLSchema" xmlns:p="http://schemas.microsoft.com/office/2006/metadata/properties" xmlns:ns2="0586afe6-2814-4cb5-92c4-af72f2aea325" xmlns:ns3="85f35a45-7600-4a84-abe1-90f7ff1da993" targetNamespace="http://schemas.microsoft.com/office/2006/metadata/properties" ma:root="true" ma:fieldsID="94049fa0ece7681133fc6161e6eede24" ns2:_="" ns3:_="">
    <xsd:import namespace="0586afe6-2814-4cb5-92c4-af72f2aea325"/>
    <xsd:import namespace="85f35a45-7600-4a84-abe1-90f7ff1da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35a45-7600-4a84-abe1-90f7ff1da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Tags" ma:index="22" nillable="true" ma:displayName="Tags" ma:format="Dropdown" ma:internalName="Tags">
      <xsd:simpleType>
        <xsd:restriction base="dms:Choice">
          <xsd:enumeration value="Roth Conversions M1"/>
          <xsd:enumeration value="Roth Conversions M2"/>
          <xsd:enumeration value="Roth Conversions M1"/>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35a45-7600-4a84-abe1-90f7ff1da993">
      <Terms xmlns="http://schemas.microsoft.com/office/infopath/2007/PartnerControls"/>
    </lcf76f155ced4ddcb4097134ff3c332f>
    <Tags xmlns="85f35a45-7600-4a84-abe1-90f7ff1da993" xsi:nil="true"/>
    <TaxCatchAll xmlns="0586afe6-2814-4cb5-92c4-af72f2aea3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3A2EB-E2F8-4B9C-9756-0354063DA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afe6-2814-4cb5-92c4-af72f2aea325"/>
    <ds:schemaRef ds:uri="85f35a45-7600-4a84-abe1-90f7ff1d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8246F-7BD0-4A79-A7ED-051E851681AF}">
  <ds:schemaRefs>
    <ds:schemaRef ds:uri="http://schemas.microsoft.com/sharepoint/v3/contenttype/forms"/>
  </ds:schemaRefs>
</ds:datastoreItem>
</file>

<file path=customXml/itemProps3.xml><?xml version="1.0" encoding="utf-8"?>
<ds:datastoreItem xmlns:ds="http://schemas.openxmlformats.org/officeDocument/2006/customXml" ds:itemID="{092F3275-6D24-408B-B37F-F8BEAD8BF80F}">
  <ds:schemaRefs>
    <ds:schemaRef ds:uri="http://schemas.microsoft.com/office/2006/metadata/properties"/>
    <ds:schemaRef ds:uri="http://schemas.microsoft.com/office/infopath/2007/PartnerControls"/>
    <ds:schemaRef ds:uri="85f35a45-7600-4a84-abe1-90f7ff1da993"/>
    <ds:schemaRef ds:uri="0586afe6-2814-4cb5-92c4-af72f2aea325"/>
  </ds:schemaRefs>
</ds:datastoreItem>
</file>

<file path=customXml/itemProps4.xml><?xml version="1.0" encoding="utf-8"?>
<ds:datastoreItem xmlns:ds="http://schemas.openxmlformats.org/officeDocument/2006/customXml" ds:itemID="{ADDB0A27-A8B5-C34A-8D64-EDDEAFFB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Frey</cp:lastModifiedBy>
  <cp:revision>2</cp:revision>
  <dcterms:created xsi:type="dcterms:W3CDTF">2025-12-29T16:39:00Z</dcterms:created>
  <dcterms:modified xsi:type="dcterms:W3CDTF">2025-12-29T16:39:00Z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0x01010083165A534E562D498B224A52AD4CE886</vt:lpwstr>
  </property>
  <property fmtid="{D5CDD505-2E9C-101B-9397-08002B2CF9AE}" pid="3" name="MediaServiceImageTags">
    <vt:lpwstr/>
  </property>
</Properties>
</file>