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0222" w14:textId="7F2F0AF0"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222222"/>
          <w:sz w:val="22"/>
          <w:szCs w:val="22"/>
        </w:rPr>
        <w:t>Presentation:</w:t>
      </w:r>
      <w:r>
        <w:rPr>
          <w:rStyle w:val="eop"/>
          <w:color w:val="222222"/>
          <w:sz w:val="22"/>
          <w:szCs w:val="22"/>
        </w:rPr>
        <w:t> </w:t>
      </w:r>
    </w:p>
    <w:p w14:paraId="58F9B4A8" w14:textId="338FA801"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color w:val="222222"/>
          <w:sz w:val="22"/>
          <w:szCs w:val="22"/>
        </w:rPr>
        <w:t>Fine to Flourish – Making Monitoring Meetings Fun Again!</w:t>
      </w:r>
    </w:p>
    <w:p w14:paraId="0BC74606" w14:textId="77777777" w:rsidR="00060814" w:rsidRDefault="00060814" w:rsidP="00060814">
      <w:pPr>
        <w:pStyle w:val="paragraph"/>
        <w:spacing w:before="0" w:beforeAutospacing="0" w:after="0" w:afterAutospacing="0"/>
        <w:textAlignment w:val="baseline"/>
        <w:rPr>
          <w:rStyle w:val="normaltextrun"/>
          <w:i/>
          <w:iCs/>
          <w:color w:val="222222"/>
          <w:sz w:val="22"/>
          <w:szCs w:val="22"/>
        </w:rPr>
      </w:pPr>
    </w:p>
    <w:p w14:paraId="6B620E42" w14:textId="35C2F0E2" w:rsidR="00B37FDE" w:rsidRPr="00B37FDE" w:rsidRDefault="00060814" w:rsidP="00B37FDE">
      <w:pPr>
        <w:rPr>
          <w:rFonts w:ascii="Times New Roman" w:hAnsi="Times New Roman" w:cs="Times New Roman"/>
          <w:sz w:val="22"/>
          <w:szCs w:val="22"/>
        </w:rPr>
      </w:pPr>
      <w:r>
        <w:rPr>
          <w:rStyle w:val="normaltextrun"/>
          <w:i/>
          <w:iCs/>
          <w:color w:val="222222"/>
          <w:sz w:val="22"/>
          <w:szCs w:val="22"/>
        </w:rPr>
        <w:t>Presenter:</w:t>
      </w:r>
      <w:r>
        <w:rPr>
          <w:rStyle w:val="eop"/>
          <w:color w:val="222222"/>
          <w:sz w:val="22"/>
          <w:szCs w:val="22"/>
        </w:rPr>
        <w:t> </w:t>
      </w:r>
      <w:r w:rsidR="00B37FDE">
        <w:rPr>
          <w:rStyle w:val="eop"/>
          <w:color w:val="222222"/>
          <w:sz w:val="22"/>
          <w:szCs w:val="22"/>
        </w:rPr>
        <w:br/>
      </w:r>
      <w:r w:rsidR="00B37FDE" w:rsidRPr="00B37FDE">
        <w:rPr>
          <w:rStyle w:val="eop"/>
          <w:rFonts w:ascii="Times New Roman" w:hAnsi="Times New Roman" w:cs="Times New Roman"/>
          <w:color w:val="222222"/>
          <w:sz w:val="22"/>
          <w:szCs w:val="22"/>
        </w:rPr>
        <w:br/>
      </w:r>
      <w:r w:rsidR="00B37FDE" w:rsidRPr="00B37FDE">
        <w:rPr>
          <w:rFonts w:ascii="Times New Roman" w:eastAsia="Times New Roman" w:hAnsi="Times New Roman" w:cs="Times New Roman"/>
          <w:b/>
          <w:bCs/>
          <w:color w:val="1D1C1D"/>
          <w:sz w:val="22"/>
          <w:szCs w:val="22"/>
        </w:rPr>
        <w:t>Meghaan Lurtz, Ph.D., FBS™</w:t>
      </w:r>
      <w:r w:rsidR="00B37FDE" w:rsidRPr="00B37FDE">
        <w:rPr>
          <w:rFonts w:ascii="Times New Roman" w:eastAsia="Times New Roman" w:hAnsi="Times New Roman" w:cs="Times New Roman"/>
          <w:color w:val="1D1C1D"/>
          <w:sz w:val="22"/>
          <w:szCs w:val="22"/>
        </w:rPr>
        <w:t xml:space="preserve">  </w:t>
      </w:r>
      <w:r w:rsidR="00B37FDE" w:rsidRPr="00B37FDE">
        <w:rPr>
          <w:rFonts w:ascii="Times New Roman" w:eastAsia="Times New Roman" w:hAnsi="Times New Roman" w:cs="Times New Roman"/>
          <w:color w:val="1D1C1D"/>
          <w:sz w:val="22"/>
          <w:szCs w:val="22"/>
        </w:rPr>
        <w:br/>
      </w:r>
      <w:r w:rsidR="00B37FDE" w:rsidRPr="00B37FDE">
        <w:rPr>
          <w:rFonts w:ascii="Times New Roman" w:hAnsi="Times New Roman" w:cs="Times New Roman"/>
          <w:sz w:val="22"/>
          <w:szCs w:val="22"/>
        </w:rPr>
        <w:br/>
        <w:t xml:space="preserve">Dr. Meghaan Lurtz is a leading global expert on the psychology of financial planning and a Partner at Shaping Wealth. A dedicated educator, she is a Professor of Practice at Kansas State University, teaching in the Advanced Financial Planning and Financial Therapy Certificate Programs. She is also a lecturer at Columbia University, where she teaches Financial Psychology. She serves on multiple financial technology boards, bringing together finances and mental health. She is an active researcher, writer, and ongoing contributor to the </w:t>
      </w:r>
      <w:hyperlink r:id="rId8">
        <w:r w:rsidR="00B37FDE" w:rsidRPr="00B37FDE">
          <w:rPr>
            <w:rStyle w:val="Hyperlink"/>
            <w:rFonts w:ascii="Times New Roman" w:hAnsi="Times New Roman" w:cs="Times New Roman"/>
            <w:sz w:val="22"/>
            <w:szCs w:val="22"/>
          </w:rPr>
          <w:t>Kitces.com</w:t>
        </w:r>
      </w:hyperlink>
      <w:r w:rsidR="00B37FDE" w:rsidRPr="00B37FDE">
        <w:rPr>
          <w:rFonts w:ascii="Times New Roman" w:hAnsi="Times New Roman" w:cs="Times New Roman"/>
          <w:sz w:val="22"/>
          <w:szCs w:val="22"/>
        </w:rPr>
        <w:t xml:space="preserve"> platform, writing about the intersection of money, advice, and wellbeing. Meghaan has finished her Ph.D. in Personal Financial Planning at Kansas State University. Meghaan is a past President of the Financial Therapy Association.</w:t>
      </w:r>
    </w:p>
    <w:p w14:paraId="20A0A9FE" w14:textId="2BC9E6D9" w:rsidR="00060814" w:rsidRDefault="00060814" w:rsidP="00B37FDE">
      <w:pPr>
        <w:pStyle w:val="paragraph"/>
        <w:spacing w:before="0" w:beforeAutospacing="0" w:after="0" w:afterAutospacing="0"/>
        <w:textAlignment w:val="baseline"/>
        <w:rPr>
          <w:rFonts w:ascii="Segoe UI" w:hAnsi="Segoe UI" w:cs="Segoe UI"/>
          <w:sz w:val="18"/>
          <w:szCs w:val="18"/>
        </w:rPr>
      </w:pPr>
    </w:p>
    <w:p w14:paraId="4EA6479E"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scxw253073456"/>
          <w:rFonts w:ascii="Calibri" w:hAnsi="Calibri" w:cs="Calibri"/>
          <w:sz w:val="22"/>
          <w:szCs w:val="22"/>
        </w:rPr>
        <w:t> </w:t>
      </w:r>
      <w:r>
        <w:rPr>
          <w:rFonts w:ascii="Calibri" w:hAnsi="Calibri" w:cs="Calibri"/>
          <w:sz w:val="22"/>
          <w:szCs w:val="22"/>
        </w:rPr>
        <w:br/>
      </w:r>
      <w:r>
        <w:rPr>
          <w:rStyle w:val="normaltextrun"/>
          <w:i/>
          <w:iCs/>
          <w:color w:val="222222"/>
          <w:sz w:val="22"/>
          <w:szCs w:val="22"/>
        </w:rPr>
        <w:t>Session Description:</w:t>
      </w:r>
      <w:r>
        <w:rPr>
          <w:rStyle w:val="eop"/>
          <w:color w:val="222222"/>
          <w:sz w:val="22"/>
          <w:szCs w:val="22"/>
        </w:rPr>
        <w:t> </w:t>
      </w:r>
    </w:p>
    <w:p w14:paraId="5C166A23" w14:textId="44B939B5"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color w:val="222222"/>
          <w:sz w:val="22"/>
          <w:szCs w:val="22"/>
        </w:rPr>
        <w:t xml:space="preserve">Ongoing monitoring meetings get boring. Advisors and clients alike are not thrilled to be having the same meeting again and again where there is nothing new or exciting to report. Yet, </w:t>
      </w:r>
      <w:r w:rsidR="00325FD4">
        <w:rPr>
          <w:rStyle w:val="normaltextrun"/>
          <w:color w:val="222222"/>
          <w:sz w:val="22"/>
          <w:szCs w:val="22"/>
        </w:rPr>
        <w:t>when clients hit the “fine” phase of the client-advisor relationship, this can be the perfect time to start having “flourish” conversations and bring some fun back to the client-advisor relationship and transform the boring monitoring meetings. Join us and learn about thinking of the three phases of the client advisor relationship as fix, fine, flourish and the questions to ask clients that move them from fine to flourish which ends up brining the advisors back to where they are happiest, at fix.</w:t>
      </w:r>
    </w:p>
    <w:p w14:paraId="3E3EF478" w14:textId="77777777" w:rsidR="00060814" w:rsidRDefault="00060814" w:rsidP="00060814">
      <w:pPr>
        <w:pStyle w:val="paragraph"/>
        <w:spacing w:before="0" w:beforeAutospacing="0" w:after="0" w:afterAutospacing="0"/>
        <w:textAlignment w:val="baseline"/>
        <w:rPr>
          <w:rStyle w:val="normaltextrun"/>
          <w:i/>
          <w:iCs/>
          <w:color w:val="000000"/>
          <w:sz w:val="22"/>
          <w:szCs w:val="22"/>
        </w:rPr>
      </w:pPr>
    </w:p>
    <w:p w14:paraId="62F2B693" w14:textId="292CFEFD"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Learning Objectives:</w:t>
      </w:r>
      <w:r>
        <w:rPr>
          <w:rStyle w:val="eop"/>
          <w:color w:val="000000"/>
          <w:sz w:val="22"/>
          <w:szCs w:val="22"/>
        </w:rPr>
        <w:t> </w:t>
      </w:r>
    </w:p>
    <w:p w14:paraId="14531AE5" w14:textId="51FE7B16" w:rsidR="00060814" w:rsidRDefault="00060814" w:rsidP="00060814">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 xml:space="preserve">LO #1: Examine </w:t>
      </w:r>
      <w:r w:rsidR="00325FD4">
        <w:rPr>
          <w:rStyle w:val="normaltextrun"/>
          <w:color w:val="000000"/>
          <w:sz w:val="22"/>
          <w:szCs w:val="22"/>
        </w:rPr>
        <w:t>on-going monitoring meetings and what makes them boring and how to know when clients are bored too</w:t>
      </w:r>
      <w:r>
        <w:rPr>
          <w:rStyle w:val="normaltextrun"/>
          <w:color w:val="000000"/>
          <w:sz w:val="22"/>
          <w:szCs w:val="22"/>
        </w:rPr>
        <w:t>.</w:t>
      </w:r>
      <w:r>
        <w:rPr>
          <w:rStyle w:val="eop"/>
          <w:color w:val="000000"/>
          <w:sz w:val="22"/>
          <w:szCs w:val="22"/>
        </w:rPr>
        <w:t> </w:t>
      </w:r>
    </w:p>
    <w:p w14:paraId="533B6F79" w14:textId="5AAF6C9B" w:rsidR="00060814" w:rsidRDefault="00060814" w:rsidP="00060814">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 xml:space="preserve">LO #2: </w:t>
      </w:r>
      <w:r w:rsidR="00325FD4">
        <w:rPr>
          <w:rStyle w:val="normaltextrun"/>
          <w:color w:val="000000"/>
          <w:sz w:val="22"/>
          <w:szCs w:val="22"/>
        </w:rPr>
        <w:t>Understand the fix, fine, flourish cycle to client advisor relationships.</w:t>
      </w:r>
      <w:r>
        <w:rPr>
          <w:rStyle w:val="eop"/>
          <w:color w:val="000000"/>
          <w:sz w:val="22"/>
          <w:szCs w:val="22"/>
        </w:rPr>
        <w:t> </w:t>
      </w:r>
    </w:p>
    <w:p w14:paraId="2A305C36" w14:textId="46CDB5CD" w:rsidR="00060814" w:rsidRDefault="00060814" w:rsidP="00060814">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 xml:space="preserve">LO #3: </w:t>
      </w:r>
      <w:r w:rsidR="00325FD4">
        <w:rPr>
          <w:rStyle w:val="normaltextrun"/>
          <w:color w:val="000000"/>
          <w:sz w:val="22"/>
          <w:szCs w:val="22"/>
        </w:rPr>
        <w:t>Define flourish and identify the flourish components</w:t>
      </w:r>
      <w:r>
        <w:rPr>
          <w:rStyle w:val="normaltextrun"/>
          <w:color w:val="000000"/>
          <w:sz w:val="22"/>
          <w:szCs w:val="22"/>
        </w:rPr>
        <w:t>.</w:t>
      </w:r>
      <w:r>
        <w:rPr>
          <w:rStyle w:val="eop"/>
          <w:color w:val="000000"/>
          <w:sz w:val="22"/>
          <w:szCs w:val="22"/>
        </w:rPr>
        <w:t> </w:t>
      </w:r>
    </w:p>
    <w:p w14:paraId="1C4E42A2" w14:textId="7C95C940" w:rsidR="00060814" w:rsidRDefault="00060814" w:rsidP="00060814">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 xml:space="preserve">LO #4: </w:t>
      </w:r>
      <w:r w:rsidR="00325FD4">
        <w:rPr>
          <w:rStyle w:val="normaltextrun"/>
          <w:color w:val="000000"/>
          <w:sz w:val="22"/>
          <w:szCs w:val="22"/>
        </w:rPr>
        <w:t>Review questions and meeting process for having flourish conversations.</w:t>
      </w:r>
      <w:r>
        <w:rPr>
          <w:rStyle w:val="eop"/>
          <w:color w:val="000000"/>
          <w:sz w:val="22"/>
          <w:szCs w:val="22"/>
        </w:rPr>
        <w:t> </w:t>
      </w:r>
    </w:p>
    <w:p w14:paraId="015F117B" w14:textId="679D7063" w:rsidR="00060814" w:rsidRDefault="00060814" w:rsidP="00060814">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 xml:space="preserve">LO #5: </w:t>
      </w:r>
      <w:r w:rsidR="00325FD4">
        <w:rPr>
          <w:rStyle w:val="normaltextrun"/>
          <w:color w:val="000000"/>
          <w:sz w:val="22"/>
          <w:szCs w:val="22"/>
        </w:rPr>
        <w:t>Identify how to start having flourish-based meetings.</w:t>
      </w:r>
      <w:r>
        <w:rPr>
          <w:rStyle w:val="eop"/>
          <w:color w:val="000000"/>
          <w:sz w:val="22"/>
          <w:szCs w:val="22"/>
        </w:rPr>
        <w:t> </w:t>
      </w:r>
    </w:p>
    <w:p w14:paraId="372E39E1" w14:textId="77777777" w:rsidR="00060814" w:rsidRDefault="00060814" w:rsidP="00060814">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036F4E4D"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Level of Complexity:</w:t>
      </w:r>
      <w:r>
        <w:rPr>
          <w:rStyle w:val="eop"/>
          <w:color w:val="000000"/>
          <w:sz w:val="22"/>
          <w:szCs w:val="22"/>
        </w:rPr>
        <w:t> </w:t>
      </w:r>
    </w:p>
    <w:p w14:paraId="601B8B94" w14:textId="77777777" w:rsidR="00060814" w:rsidRDefault="00060814" w:rsidP="00060814">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 IMCA: Advanced</w:t>
      </w:r>
      <w:r>
        <w:rPr>
          <w:rStyle w:val="eop"/>
          <w:color w:val="000000"/>
          <w:sz w:val="22"/>
          <w:szCs w:val="22"/>
        </w:rPr>
        <w:t> </w:t>
      </w:r>
    </w:p>
    <w:p w14:paraId="1BC6A208" w14:textId="77777777" w:rsidR="00060814" w:rsidRDefault="00060814" w:rsidP="00060814">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NASBA: Basic</w:t>
      </w:r>
      <w:r>
        <w:rPr>
          <w:rStyle w:val="eop"/>
          <w:color w:val="000000"/>
          <w:sz w:val="22"/>
          <w:szCs w:val="22"/>
        </w:rPr>
        <w:t> </w:t>
      </w:r>
    </w:p>
    <w:p w14:paraId="2E42CAA6"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53650F8E"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How hours are determined:</w:t>
      </w:r>
      <w:r>
        <w:rPr>
          <w:rStyle w:val="eop"/>
          <w:color w:val="000000"/>
          <w:sz w:val="22"/>
          <w:szCs w:val="22"/>
        </w:rPr>
        <w:t> </w:t>
      </w:r>
    </w:p>
    <w:p w14:paraId="67129ED7"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Length of presentation – 50 minutes</w:t>
      </w:r>
      <w:r>
        <w:rPr>
          <w:rStyle w:val="eop"/>
          <w:color w:val="000000"/>
          <w:sz w:val="22"/>
          <w:szCs w:val="22"/>
        </w:rPr>
        <w:t> </w:t>
      </w:r>
    </w:p>
    <w:p w14:paraId="5064794B"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398E0E42"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Topic Areas:</w:t>
      </w:r>
      <w:r>
        <w:rPr>
          <w:rStyle w:val="eop"/>
          <w:color w:val="000000"/>
          <w:sz w:val="22"/>
          <w:szCs w:val="22"/>
        </w:rPr>
        <w:t> </w:t>
      </w:r>
    </w:p>
    <w:p w14:paraId="19C5D5EB" w14:textId="77777777" w:rsidR="00060814" w:rsidRDefault="00060814" w:rsidP="00060814">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Financial Planning Process</w:t>
      </w:r>
      <w:r>
        <w:rPr>
          <w:rStyle w:val="eop"/>
          <w:color w:val="000000"/>
          <w:sz w:val="22"/>
          <w:szCs w:val="22"/>
        </w:rPr>
        <w:t> </w:t>
      </w:r>
    </w:p>
    <w:p w14:paraId="55AC46FA" w14:textId="77777777" w:rsidR="00060814" w:rsidRDefault="00060814" w:rsidP="00060814">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NASBA: Specialized Knowledge (Personal Financial Planning)</w:t>
      </w:r>
      <w:r>
        <w:rPr>
          <w:rStyle w:val="eop"/>
          <w:color w:val="000000"/>
          <w:sz w:val="22"/>
          <w:szCs w:val="22"/>
        </w:rPr>
        <w:t> </w:t>
      </w:r>
    </w:p>
    <w:p w14:paraId="4D2BBDE9"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2216C5D"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Hour(s) of CE:</w:t>
      </w:r>
      <w:r>
        <w:rPr>
          <w:rStyle w:val="eop"/>
          <w:color w:val="000000"/>
          <w:sz w:val="22"/>
          <w:szCs w:val="22"/>
        </w:rPr>
        <w:t> </w:t>
      </w:r>
    </w:p>
    <w:p w14:paraId="7746E1A8"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1.0</w:t>
      </w:r>
      <w:r>
        <w:rPr>
          <w:rStyle w:val="eop"/>
          <w:color w:val="000000"/>
          <w:sz w:val="22"/>
          <w:szCs w:val="22"/>
        </w:rPr>
        <w:t> </w:t>
      </w:r>
    </w:p>
    <w:p w14:paraId="754BDADF"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Financial Planning: 1.0</w:t>
      </w:r>
      <w:r>
        <w:rPr>
          <w:rStyle w:val="eop"/>
          <w:color w:val="000000"/>
          <w:sz w:val="22"/>
          <w:szCs w:val="22"/>
        </w:rPr>
        <w:t> </w:t>
      </w:r>
    </w:p>
    <w:p w14:paraId="7A188C21"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Tax &amp; Regulations: 0.0</w:t>
      </w:r>
      <w:r>
        <w:rPr>
          <w:rStyle w:val="eop"/>
          <w:color w:val="000000"/>
          <w:sz w:val="22"/>
          <w:szCs w:val="22"/>
        </w:rPr>
        <w:t> </w:t>
      </w:r>
    </w:p>
    <w:p w14:paraId="1AC4B637"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Ethics: 0.0</w:t>
      </w:r>
      <w:r>
        <w:rPr>
          <w:rStyle w:val="eop"/>
          <w:color w:val="000000"/>
          <w:sz w:val="22"/>
          <w:szCs w:val="22"/>
        </w:rPr>
        <w:t> </w:t>
      </w:r>
    </w:p>
    <w:p w14:paraId="078F28F0"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NASBA (CPE/CE/CFP): 1.0</w:t>
      </w:r>
      <w:r>
        <w:rPr>
          <w:rStyle w:val="eop"/>
          <w:color w:val="000000"/>
          <w:sz w:val="22"/>
          <w:szCs w:val="22"/>
        </w:rPr>
        <w:t> </w:t>
      </w:r>
    </w:p>
    <w:p w14:paraId="1A222135" w14:textId="10E7A801" w:rsidR="00060814" w:rsidRPr="00325FD4" w:rsidRDefault="00060814" w:rsidP="00060814">
      <w:pPr>
        <w:pStyle w:val="paragraph"/>
        <w:numPr>
          <w:ilvl w:val="0"/>
          <w:numId w:val="7"/>
        </w:numPr>
        <w:spacing w:before="0" w:beforeAutospacing="0" w:after="0" w:afterAutospacing="0"/>
        <w:ind w:left="1080" w:firstLine="0"/>
        <w:textAlignment w:val="baseline"/>
        <w:rPr>
          <w:rStyle w:val="eop"/>
          <w:rFonts w:ascii="Calibri" w:hAnsi="Calibri" w:cs="Calibri"/>
          <w:sz w:val="22"/>
          <w:szCs w:val="22"/>
        </w:rPr>
      </w:pPr>
      <w:r>
        <w:rPr>
          <w:rStyle w:val="normaltextrun"/>
          <w:color w:val="000000"/>
          <w:sz w:val="22"/>
          <w:szCs w:val="22"/>
        </w:rPr>
        <w:lastRenderedPageBreak/>
        <w:t>EA: 0.0</w:t>
      </w:r>
      <w:r>
        <w:rPr>
          <w:rStyle w:val="eop"/>
          <w:color w:val="000000"/>
          <w:sz w:val="22"/>
          <w:szCs w:val="22"/>
        </w:rPr>
        <w:t> </w:t>
      </w:r>
    </w:p>
    <w:p w14:paraId="2224DA46" w14:textId="3188E37A" w:rsidR="00325FD4" w:rsidRDefault="00325FD4" w:rsidP="0006081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eop"/>
          <w:color w:val="000000"/>
          <w:sz w:val="22"/>
          <w:szCs w:val="22"/>
        </w:rPr>
        <w:t>NASSA: 1.0</w:t>
      </w:r>
    </w:p>
    <w:p w14:paraId="2A60B390"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5AD575D3" w14:textId="77777777" w:rsidR="00060814" w:rsidRDefault="00060814" w:rsidP="00325FD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Outline:</w:t>
      </w:r>
      <w:r>
        <w:rPr>
          <w:rStyle w:val="eop"/>
          <w:color w:val="000000"/>
          <w:sz w:val="22"/>
          <w:szCs w:val="22"/>
        </w:rPr>
        <w:t> </w:t>
      </w:r>
    </w:p>
    <w:p w14:paraId="7CCC752A" w14:textId="5A5DF8CA" w:rsidR="00D6373C" w:rsidRDefault="00325FD4" w:rsidP="00D6373C">
      <w:pPr>
        <w:pStyle w:val="paragraph"/>
        <w:spacing w:before="0" w:beforeAutospacing="0" w:after="0" w:afterAutospacing="0"/>
        <w:textAlignment w:val="baseline"/>
        <w:rPr>
          <w:rFonts w:ascii="Calibri" w:hAnsi="Calibri" w:cs="Calibri"/>
          <w:sz w:val="22"/>
          <w:szCs w:val="22"/>
        </w:rPr>
      </w:pPr>
      <w:r>
        <w:rPr>
          <w:rStyle w:val="normaltextrun"/>
          <w:color w:val="000000"/>
          <w:sz w:val="22"/>
          <w:szCs w:val="22"/>
        </w:rPr>
        <w:t>Examine on-going monitoring meetings and what makes them boring and how to know when clients are bored too.</w:t>
      </w:r>
      <w:r>
        <w:rPr>
          <w:rStyle w:val="eop"/>
          <w:color w:val="000000"/>
          <w:sz w:val="22"/>
          <w:szCs w:val="22"/>
        </w:rPr>
        <w:t> </w:t>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t>5 minutes</w:t>
      </w:r>
    </w:p>
    <w:p w14:paraId="0EDD0FA0" w14:textId="4B9DB17E" w:rsidR="00D6373C" w:rsidRDefault="00325FD4" w:rsidP="00D6373C">
      <w:pPr>
        <w:pStyle w:val="paragraph"/>
        <w:spacing w:before="0" w:beforeAutospacing="0" w:after="0" w:afterAutospacing="0"/>
        <w:textAlignment w:val="baseline"/>
        <w:rPr>
          <w:rFonts w:ascii="Calibri" w:hAnsi="Calibri" w:cs="Calibri"/>
          <w:sz w:val="22"/>
          <w:szCs w:val="22"/>
        </w:rPr>
      </w:pPr>
      <w:r>
        <w:rPr>
          <w:rStyle w:val="normaltextrun"/>
          <w:color w:val="000000"/>
          <w:sz w:val="22"/>
          <w:szCs w:val="22"/>
        </w:rPr>
        <w:t>Understand the fix, fine, flourish cycle to client advisor relationships.</w:t>
      </w:r>
      <w:r>
        <w:rPr>
          <w:rStyle w:val="eop"/>
          <w:color w:val="000000"/>
          <w:sz w:val="22"/>
          <w:szCs w:val="22"/>
        </w:rPr>
        <w:t> </w:t>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t>10 minutes</w:t>
      </w:r>
    </w:p>
    <w:p w14:paraId="590993EC" w14:textId="15F5D718" w:rsidR="00325FD4" w:rsidRDefault="00325FD4" w:rsidP="00D6373C">
      <w:pPr>
        <w:pStyle w:val="paragraph"/>
        <w:spacing w:before="0" w:beforeAutospacing="0" w:after="0" w:afterAutospacing="0"/>
        <w:textAlignment w:val="baseline"/>
        <w:rPr>
          <w:rFonts w:ascii="Calibri" w:hAnsi="Calibri" w:cs="Calibri"/>
          <w:sz w:val="22"/>
          <w:szCs w:val="22"/>
        </w:rPr>
      </w:pPr>
      <w:r>
        <w:rPr>
          <w:rStyle w:val="normaltextrun"/>
          <w:color w:val="000000"/>
          <w:sz w:val="22"/>
          <w:szCs w:val="22"/>
        </w:rPr>
        <w:t>Define flourish and identify the flourish components.</w:t>
      </w:r>
      <w:r>
        <w:rPr>
          <w:rStyle w:val="eop"/>
          <w:color w:val="000000"/>
          <w:sz w:val="22"/>
          <w:szCs w:val="22"/>
        </w:rPr>
        <w:t> </w:t>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t>10 minutes</w:t>
      </w:r>
    </w:p>
    <w:p w14:paraId="5F7CAF0E" w14:textId="40ED72CD" w:rsidR="00325FD4" w:rsidRDefault="00325FD4" w:rsidP="00D6373C">
      <w:pPr>
        <w:pStyle w:val="paragraph"/>
        <w:spacing w:before="0" w:beforeAutospacing="0" w:after="0" w:afterAutospacing="0"/>
        <w:textAlignment w:val="baseline"/>
        <w:rPr>
          <w:rFonts w:ascii="Calibri" w:hAnsi="Calibri" w:cs="Calibri"/>
          <w:sz w:val="22"/>
          <w:szCs w:val="22"/>
        </w:rPr>
      </w:pPr>
      <w:r>
        <w:rPr>
          <w:rStyle w:val="normaltextrun"/>
          <w:color w:val="000000"/>
          <w:sz w:val="22"/>
          <w:szCs w:val="22"/>
        </w:rPr>
        <w:t>Review questions and meeting process for having flourish conversations.</w:t>
      </w:r>
      <w:r>
        <w:rPr>
          <w:rStyle w:val="eop"/>
          <w:color w:val="000000"/>
          <w:sz w:val="22"/>
          <w:szCs w:val="22"/>
        </w:rPr>
        <w:t> </w:t>
      </w:r>
      <w:r w:rsidR="00D6373C">
        <w:rPr>
          <w:rStyle w:val="eop"/>
          <w:color w:val="000000"/>
          <w:sz w:val="22"/>
          <w:szCs w:val="22"/>
        </w:rPr>
        <w:tab/>
      </w:r>
      <w:r w:rsidR="00D6373C">
        <w:rPr>
          <w:rStyle w:val="eop"/>
          <w:color w:val="000000"/>
          <w:sz w:val="22"/>
          <w:szCs w:val="22"/>
        </w:rPr>
        <w:tab/>
        <w:t>20 minutes</w:t>
      </w:r>
      <w:r w:rsidR="00D6373C">
        <w:rPr>
          <w:rStyle w:val="eop"/>
          <w:color w:val="000000"/>
          <w:sz w:val="22"/>
          <w:szCs w:val="22"/>
        </w:rPr>
        <w:tab/>
      </w:r>
    </w:p>
    <w:p w14:paraId="4D54A29F" w14:textId="542CB37E" w:rsidR="00325FD4" w:rsidRDefault="00325FD4" w:rsidP="00D6373C">
      <w:pPr>
        <w:pStyle w:val="paragraph"/>
        <w:spacing w:before="0" w:beforeAutospacing="0" w:after="0" w:afterAutospacing="0"/>
        <w:textAlignment w:val="baseline"/>
        <w:rPr>
          <w:rFonts w:ascii="Calibri" w:hAnsi="Calibri" w:cs="Calibri"/>
          <w:sz w:val="22"/>
          <w:szCs w:val="22"/>
        </w:rPr>
      </w:pPr>
      <w:r>
        <w:rPr>
          <w:rStyle w:val="normaltextrun"/>
          <w:color w:val="000000"/>
          <w:sz w:val="22"/>
          <w:szCs w:val="22"/>
        </w:rPr>
        <w:t>Identify how to start having flourish-based meetings.</w:t>
      </w:r>
      <w:r>
        <w:rPr>
          <w:rStyle w:val="eop"/>
          <w:color w:val="000000"/>
          <w:sz w:val="22"/>
          <w:szCs w:val="22"/>
        </w:rPr>
        <w:t> </w:t>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r>
      <w:r w:rsidR="00D6373C">
        <w:rPr>
          <w:rStyle w:val="eop"/>
          <w:color w:val="000000"/>
          <w:sz w:val="22"/>
          <w:szCs w:val="22"/>
        </w:rPr>
        <w:tab/>
        <w:t>5 minutes</w:t>
      </w:r>
    </w:p>
    <w:p w14:paraId="3ED8EA72" w14:textId="77777777" w:rsidR="00060814" w:rsidRDefault="00060814" w:rsidP="00060814">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22A6E6EA" w14:textId="77777777" w:rsidR="00060814" w:rsidRDefault="00060814" w:rsidP="00060814">
      <w:pPr>
        <w:pStyle w:val="paragraph"/>
        <w:numPr>
          <w:ilvl w:val="0"/>
          <w:numId w:val="10"/>
        </w:numPr>
        <w:spacing w:before="0" w:beforeAutospacing="0" w:after="0" w:afterAutospacing="0"/>
        <w:ind w:left="6840" w:firstLine="0"/>
        <w:textAlignment w:val="baseline"/>
        <w:rPr>
          <w:rFonts w:ascii="Calibri" w:hAnsi="Calibri" w:cs="Calibri"/>
          <w:sz w:val="22"/>
          <w:szCs w:val="22"/>
        </w:rPr>
      </w:pPr>
      <w:r>
        <w:rPr>
          <w:rStyle w:val="normaltextrun"/>
          <w:b/>
          <w:bCs/>
          <w:color w:val="000000"/>
          <w:sz w:val="22"/>
          <w:szCs w:val="22"/>
        </w:rPr>
        <w:t>Total:</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b/>
          <w:bCs/>
          <w:color w:val="000000"/>
          <w:sz w:val="22"/>
          <w:szCs w:val="22"/>
        </w:rPr>
        <w:t>50 min</w:t>
      </w:r>
      <w:r>
        <w:rPr>
          <w:rStyle w:val="eop"/>
          <w:color w:val="000000"/>
          <w:sz w:val="22"/>
          <w:szCs w:val="22"/>
        </w:rPr>
        <w:t> </w:t>
      </w:r>
    </w:p>
    <w:p w14:paraId="77F56E21"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D8EE100"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516794" w14:textId="77777777" w:rsidR="001C1946" w:rsidRDefault="001C1946"/>
    <w:sectPr w:rsidR="001C1946" w:rsidSect="00A74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0210"/>
    <w:multiLevelType w:val="multilevel"/>
    <w:tmpl w:val="898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76227"/>
    <w:multiLevelType w:val="multilevel"/>
    <w:tmpl w:val="934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B1EDD"/>
    <w:multiLevelType w:val="multilevel"/>
    <w:tmpl w:val="8D4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641F06"/>
    <w:multiLevelType w:val="multilevel"/>
    <w:tmpl w:val="AEA6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739CB"/>
    <w:multiLevelType w:val="multilevel"/>
    <w:tmpl w:val="D29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12873"/>
    <w:multiLevelType w:val="multilevel"/>
    <w:tmpl w:val="118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754562"/>
    <w:multiLevelType w:val="multilevel"/>
    <w:tmpl w:val="2BA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112610"/>
    <w:multiLevelType w:val="multilevel"/>
    <w:tmpl w:val="C0A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4B5AC6"/>
    <w:multiLevelType w:val="multilevel"/>
    <w:tmpl w:val="33F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4C6974"/>
    <w:multiLevelType w:val="multilevel"/>
    <w:tmpl w:val="C3C04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027550">
    <w:abstractNumId w:val="8"/>
  </w:num>
  <w:num w:numId="2" w16cid:durableId="1835564806">
    <w:abstractNumId w:val="6"/>
  </w:num>
  <w:num w:numId="3" w16cid:durableId="1338145153">
    <w:abstractNumId w:val="3"/>
  </w:num>
  <w:num w:numId="4" w16cid:durableId="654727004">
    <w:abstractNumId w:val="2"/>
  </w:num>
  <w:num w:numId="5" w16cid:durableId="668949126">
    <w:abstractNumId w:val="5"/>
  </w:num>
  <w:num w:numId="6" w16cid:durableId="218636754">
    <w:abstractNumId w:val="4"/>
  </w:num>
  <w:num w:numId="7" w16cid:durableId="995642755">
    <w:abstractNumId w:val="0"/>
  </w:num>
  <w:num w:numId="8" w16cid:durableId="1786928148">
    <w:abstractNumId w:val="7"/>
  </w:num>
  <w:num w:numId="9" w16cid:durableId="631599176">
    <w:abstractNumId w:val="1"/>
  </w:num>
  <w:num w:numId="10" w16cid:durableId="1548032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14"/>
    <w:rsid w:val="00060814"/>
    <w:rsid w:val="0011353D"/>
    <w:rsid w:val="001C1946"/>
    <w:rsid w:val="001F7898"/>
    <w:rsid w:val="00325FD4"/>
    <w:rsid w:val="00406154"/>
    <w:rsid w:val="004555F0"/>
    <w:rsid w:val="00461DF0"/>
    <w:rsid w:val="00531142"/>
    <w:rsid w:val="00822650"/>
    <w:rsid w:val="0099527C"/>
    <w:rsid w:val="009F6C82"/>
    <w:rsid w:val="00A74C96"/>
    <w:rsid w:val="00A941DF"/>
    <w:rsid w:val="00AB6AE1"/>
    <w:rsid w:val="00B37FDE"/>
    <w:rsid w:val="00D6373C"/>
    <w:rsid w:val="00E55882"/>
    <w:rsid w:val="00EC393C"/>
    <w:rsid w:val="00F151D6"/>
    <w:rsid w:val="00FD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20DD"/>
  <w14:defaultImageDpi w14:val="32767"/>
  <w15:chartTrackingRefBased/>
  <w15:docId w15:val="{2469783F-01EF-E840-9BDC-AEA314B0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08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60814"/>
  </w:style>
  <w:style w:type="character" w:customStyle="1" w:styleId="eop">
    <w:name w:val="eop"/>
    <w:basedOn w:val="DefaultParagraphFont"/>
    <w:rsid w:val="00060814"/>
  </w:style>
  <w:style w:type="character" w:customStyle="1" w:styleId="scxw253073456">
    <w:name w:val="scxw253073456"/>
    <w:basedOn w:val="DefaultParagraphFont"/>
    <w:rsid w:val="00060814"/>
  </w:style>
  <w:style w:type="character" w:customStyle="1" w:styleId="tabchar">
    <w:name w:val="tabchar"/>
    <w:basedOn w:val="DefaultParagraphFont"/>
    <w:rsid w:val="00060814"/>
  </w:style>
  <w:style w:type="character" w:styleId="Hyperlink">
    <w:name w:val="Hyperlink"/>
    <w:basedOn w:val="DefaultParagraphFont"/>
    <w:uiPriority w:val="99"/>
    <w:unhideWhenUsed/>
    <w:rsid w:val="00B37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4160">
      <w:bodyDiv w:val="1"/>
      <w:marLeft w:val="0"/>
      <w:marRight w:val="0"/>
      <w:marTop w:val="0"/>
      <w:marBottom w:val="0"/>
      <w:divBdr>
        <w:top w:val="none" w:sz="0" w:space="0" w:color="auto"/>
        <w:left w:val="none" w:sz="0" w:space="0" w:color="auto"/>
        <w:bottom w:val="none" w:sz="0" w:space="0" w:color="auto"/>
        <w:right w:val="none" w:sz="0" w:space="0" w:color="auto"/>
      </w:divBdr>
      <w:divsChild>
        <w:div w:id="739640022">
          <w:marLeft w:val="0"/>
          <w:marRight w:val="0"/>
          <w:marTop w:val="0"/>
          <w:marBottom w:val="0"/>
          <w:divBdr>
            <w:top w:val="none" w:sz="0" w:space="0" w:color="auto"/>
            <w:left w:val="none" w:sz="0" w:space="0" w:color="auto"/>
            <w:bottom w:val="none" w:sz="0" w:space="0" w:color="auto"/>
            <w:right w:val="none" w:sz="0" w:space="0" w:color="auto"/>
          </w:divBdr>
        </w:div>
        <w:div w:id="1278172806">
          <w:marLeft w:val="0"/>
          <w:marRight w:val="0"/>
          <w:marTop w:val="0"/>
          <w:marBottom w:val="0"/>
          <w:divBdr>
            <w:top w:val="none" w:sz="0" w:space="0" w:color="auto"/>
            <w:left w:val="none" w:sz="0" w:space="0" w:color="auto"/>
            <w:bottom w:val="none" w:sz="0" w:space="0" w:color="auto"/>
            <w:right w:val="none" w:sz="0" w:space="0" w:color="auto"/>
          </w:divBdr>
        </w:div>
        <w:div w:id="1560744621">
          <w:marLeft w:val="0"/>
          <w:marRight w:val="0"/>
          <w:marTop w:val="0"/>
          <w:marBottom w:val="0"/>
          <w:divBdr>
            <w:top w:val="none" w:sz="0" w:space="0" w:color="auto"/>
            <w:left w:val="none" w:sz="0" w:space="0" w:color="auto"/>
            <w:bottom w:val="none" w:sz="0" w:space="0" w:color="auto"/>
            <w:right w:val="none" w:sz="0" w:space="0" w:color="auto"/>
          </w:divBdr>
        </w:div>
        <w:div w:id="88083663">
          <w:marLeft w:val="0"/>
          <w:marRight w:val="0"/>
          <w:marTop w:val="0"/>
          <w:marBottom w:val="0"/>
          <w:divBdr>
            <w:top w:val="none" w:sz="0" w:space="0" w:color="auto"/>
            <w:left w:val="none" w:sz="0" w:space="0" w:color="auto"/>
            <w:bottom w:val="none" w:sz="0" w:space="0" w:color="auto"/>
            <w:right w:val="none" w:sz="0" w:space="0" w:color="auto"/>
          </w:divBdr>
        </w:div>
        <w:div w:id="1735665050">
          <w:marLeft w:val="0"/>
          <w:marRight w:val="0"/>
          <w:marTop w:val="0"/>
          <w:marBottom w:val="0"/>
          <w:divBdr>
            <w:top w:val="none" w:sz="0" w:space="0" w:color="auto"/>
            <w:left w:val="none" w:sz="0" w:space="0" w:color="auto"/>
            <w:bottom w:val="none" w:sz="0" w:space="0" w:color="auto"/>
            <w:right w:val="none" w:sz="0" w:space="0" w:color="auto"/>
          </w:divBdr>
        </w:div>
        <w:div w:id="1769305578">
          <w:marLeft w:val="0"/>
          <w:marRight w:val="0"/>
          <w:marTop w:val="0"/>
          <w:marBottom w:val="0"/>
          <w:divBdr>
            <w:top w:val="none" w:sz="0" w:space="0" w:color="auto"/>
            <w:left w:val="none" w:sz="0" w:space="0" w:color="auto"/>
            <w:bottom w:val="none" w:sz="0" w:space="0" w:color="auto"/>
            <w:right w:val="none" w:sz="0" w:space="0" w:color="auto"/>
          </w:divBdr>
          <w:divsChild>
            <w:div w:id="85732018">
              <w:marLeft w:val="0"/>
              <w:marRight w:val="0"/>
              <w:marTop w:val="0"/>
              <w:marBottom w:val="0"/>
              <w:divBdr>
                <w:top w:val="none" w:sz="0" w:space="0" w:color="auto"/>
                <w:left w:val="none" w:sz="0" w:space="0" w:color="auto"/>
                <w:bottom w:val="none" w:sz="0" w:space="0" w:color="auto"/>
                <w:right w:val="none" w:sz="0" w:space="0" w:color="auto"/>
              </w:divBdr>
            </w:div>
            <w:div w:id="212817672">
              <w:marLeft w:val="0"/>
              <w:marRight w:val="0"/>
              <w:marTop w:val="0"/>
              <w:marBottom w:val="0"/>
              <w:divBdr>
                <w:top w:val="none" w:sz="0" w:space="0" w:color="auto"/>
                <w:left w:val="none" w:sz="0" w:space="0" w:color="auto"/>
                <w:bottom w:val="none" w:sz="0" w:space="0" w:color="auto"/>
                <w:right w:val="none" w:sz="0" w:space="0" w:color="auto"/>
              </w:divBdr>
            </w:div>
            <w:div w:id="276062181">
              <w:marLeft w:val="0"/>
              <w:marRight w:val="0"/>
              <w:marTop w:val="0"/>
              <w:marBottom w:val="0"/>
              <w:divBdr>
                <w:top w:val="none" w:sz="0" w:space="0" w:color="auto"/>
                <w:left w:val="none" w:sz="0" w:space="0" w:color="auto"/>
                <w:bottom w:val="none" w:sz="0" w:space="0" w:color="auto"/>
                <w:right w:val="none" w:sz="0" w:space="0" w:color="auto"/>
              </w:divBdr>
            </w:div>
          </w:divsChild>
        </w:div>
        <w:div w:id="1447431300">
          <w:marLeft w:val="0"/>
          <w:marRight w:val="0"/>
          <w:marTop w:val="0"/>
          <w:marBottom w:val="0"/>
          <w:divBdr>
            <w:top w:val="none" w:sz="0" w:space="0" w:color="auto"/>
            <w:left w:val="none" w:sz="0" w:space="0" w:color="auto"/>
            <w:bottom w:val="none" w:sz="0" w:space="0" w:color="auto"/>
            <w:right w:val="none" w:sz="0" w:space="0" w:color="auto"/>
          </w:divBdr>
          <w:divsChild>
            <w:div w:id="1694576516">
              <w:marLeft w:val="0"/>
              <w:marRight w:val="0"/>
              <w:marTop w:val="0"/>
              <w:marBottom w:val="0"/>
              <w:divBdr>
                <w:top w:val="none" w:sz="0" w:space="0" w:color="auto"/>
                <w:left w:val="none" w:sz="0" w:space="0" w:color="auto"/>
                <w:bottom w:val="none" w:sz="0" w:space="0" w:color="auto"/>
                <w:right w:val="none" w:sz="0" w:space="0" w:color="auto"/>
              </w:divBdr>
            </w:div>
            <w:div w:id="2129659384">
              <w:marLeft w:val="0"/>
              <w:marRight w:val="0"/>
              <w:marTop w:val="0"/>
              <w:marBottom w:val="0"/>
              <w:divBdr>
                <w:top w:val="none" w:sz="0" w:space="0" w:color="auto"/>
                <w:left w:val="none" w:sz="0" w:space="0" w:color="auto"/>
                <w:bottom w:val="none" w:sz="0" w:space="0" w:color="auto"/>
                <w:right w:val="none" w:sz="0" w:space="0" w:color="auto"/>
              </w:divBdr>
            </w:div>
            <w:div w:id="261570415">
              <w:marLeft w:val="0"/>
              <w:marRight w:val="0"/>
              <w:marTop w:val="0"/>
              <w:marBottom w:val="0"/>
              <w:divBdr>
                <w:top w:val="none" w:sz="0" w:space="0" w:color="auto"/>
                <w:left w:val="none" w:sz="0" w:space="0" w:color="auto"/>
                <w:bottom w:val="none" w:sz="0" w:space="0" w:color="auto"/>
                <w:right w:val="none" w:sz="0" w:space="0" w:color="auto"/>
              </w:divBdr>
            </w:div>
            <w:div w:id="862288386">
              <w:marLeft w:val="0"/>
              <w:marRight w:val="0"/>
              <w:marTop w:val="0"/>
              <w:marBottom w:val="0"/>
              <w:divBdr>
                <w:top w:val="none" w:sz="0" w:space="0" w:color="auto"/>
                <w:left w:val="none" w:sz="0" w:space="0" w:color="auto"/>
                <w:bottom w:val="none" w:sz="0" w:space="0" w:color="auto"/>
                <w:right w:val="none" w:sz="0" w:space="0" w:color="auto"/>
              </w:divBdr>
            </w:div>
          </w:divsChild>
        </w:div>
        <w:div w:id="82340687">
          <w:marLeft w:val="0"/>
          <w:marRight w:val="0"/>
          <w:marTop w:val="0"/>
          <w:marBottom w:val="0"/>
          <w:divBdr>
            <w:top w:val="none" w:sz="0" w:space="0" w:color="auto"/>
            <w:left w:val="none" w:sz="0" w:space="0" w:color="auto"/>
            <w:bottom w:val="none" w:sz="0" w:space="0" w:color="auto"/>
            <w:right w:val="none" w:sz="0" w:space="0" w:color="auto"/>
          </w:divBdr>
          <w:divsChild>
            <w:div w:id="549532323">
              <w:marLeft w:val="0"/>
              <w:marRight w:val="0"/>
              <w:marTop w:val="0"/>
              <w:marBottom w:val="0"/>
              <w:divBdr>
                <w:top w:val="none" w:sz="0" w:space="0" w:color="auto"/>
                <w:left w:val="none" w:sz="0" w:space="0" w:color="auto"/>
                <w:bottom w:val="none" w:sz="0" w:space="0" w:color="auto"/>
                <w:right w:val="none" w:sz="0" w:space="0" w:color="auto"/>
              </w:divBdr>
            </w:div>
            <w:div w:id="544760664">
              <w:marLeft w:val="0"/>
              <w:marRight w:val="0"/>
              <w:marTop w:val="0"/>
              <w:marBottom w:val="0"/>
              <w:divBdr>
                <w:top w:val="none" w:sz="0" w:space="0" w:color="auto"/>
                <w:left w:val="none" w:sz="0" w:space="0" w:color="auto"/>
                <w:bottom w:val="none" w:sz="0" w:space="0" w:color="auto"/>
                <w:right w:val="none" w:sz="0" w:space="0" w:color="auto"/>
              </w:divBdr>
            </w:div>
            <w:div w:id="1018431551">
              <w:marLeft w:val="0"/>
              <w:marRight w:val="0"/>
              <w:marTop w:val="0"/>
              <w:marBottom w:val="0"/>
              <w:divBdr>
                <w:top w:val="none" w:sz="0" w:space="0" w:color="auto"/>
                <w:left w:val="none" w:sz="0" w:space="0" w:color="auto"/>
                <w:bottom w:val="none" w:sz="0" w:space="0" w:color="auto"/>
                <w:right w:val="none" w:sz="0" w:space="0" w:color="auto"/>
              </w:divBdr>
            </w:div>
            <w:div w:id="1479572694">
              <w:marLeft w:val="0"/>
              <w:marRight w:val="0"/>
              <w:marTop w:val="0"/>
              <w:marBottom w:val="0"/>
              <w:divBdr>
                <w:top w:val="none" w:sz="0" w:space="0" w:color="auto"/>
                <w:left w:val="none" w:sz="0" w:space="0" w:color="auto"/>
                <w:bottom w:val="none" w:sz="0" w:space="0" w:color="auto"/>
                <w:right w:val="none" w:sz="0" w:space="0" w:color="auto"/>
              </w:divBdr>
            </w:div>
            <w:div w:id="1386178444">
              <w:marLeft w:val="0"/>
              <w:marRight w:val="0"/>
              <w:marTop w:val="0"/>
              <w:marBottom w:val="0"/>
              <w:divBdr>
                <w:top w:val="none" w:sz="0" w:space="0" w:color="auto"/>
                <w:left w:val="none" w:sz="0" w:space="0" w:color="auto"/>
                <w:bottom w:val="none" w:sz="0" w:space="0" w:color="auto"/>
                <w:right w:val="none" w:sz="0" w:space="0" w:color="auto"/>
              </w:divBdr>
            </w:div>
          </w:divsChild>
        </w:div>
        <w:div w:id="709262813">
          <w:marLeft w:val="0"/>
          <w:marRight w:val="0"/>
          <w:marTop w:val="0"/>
          <w:marBottom w:val="0"/>
          <w:divBdr>
            <w:top w:val="none" w:sz="0" w:space="0" w:color="auto"/>
            <w:left w:val="none" w:sz="0" w:space="0" w:color="auto"/>
            <w:bottom w:val="none" w:sz="0" w:space="0" w:color="auto"/>
            <w:right w:val="none" w:sz="0" w:space="0" w:color="auto"/>
          </w:divBdr>
          <w:divsChild>
            <w:div w:id="1654528036">
              <w:marLeft w:val="0"/>
              <w:marRight w:val="0"/>
              <w:marTop w:val="0"/>
              <w:marBottom w:val="0"/>
              <w:divBdr>
                <w:top w:val="none" w:sz="0" w:space="0" w:color="auto"/>
                <w:left w:val="none" w:sz="0" w:space="0" w:color="auto"/>
                <w:bottom w:val="none" w:sz="0" w:space="0" w:color="auto"/>
                <w:right w:val="none" w:sz="0" w:space="0" w:color="auto"/>
              </w:divBdr>
            </w:div>
            <w:div w:id="1875457435">
              <w:marLeft w:val="0"/>
              <w:marRight w:val="0"/>
              <w:marTop w:val="0"/>
              <w:marBottom w:val="0"/>
              <w:divBdr>
                <w:top w:val="none" w:sz="0" w:space="0" w:color="auto"/>
                <w:left w:val="none" w:sz="0" w:space="0" w:color="auto"/>
                <w:bottom w:val="none" w:sz="0" w:space="0" w:color="auto"/>
                <w:right w:val="none" w:sz="0" w:space="0" w:color="auto"/>
              </w:divBdr>
            </w:div>
            <w:div w:id="287858994">
              <w:marLeft w:val="0"/>
              <w:marRight w:val="0"/>
              <w:marTop w:val="0"/>
              <w:marBottom w:val="0"/>
              <w:divBdr>
                <w:top w:val="none" w:sz="0" w:space="0" w:color="auto"/>
                <w:left w:val="none" w:sz="0" w:space="0" w:color="auto"/>
                <w:bottom w:val="none" w:sz="0" w:space="0" w:color="auto"/>
                <w:right w:val="none" w:sz="0" w:space="0" w:color="auto"/>
              </w:divBdr>
            </w:div>
            <w:div w:id="1730377087">
              <w:marLeft w:val="0"/>
              <w:marRight w:val="0"/>
              <w:marTop w:val="0"/>
              <w:marBottom w:val="0"/>
              <w:divBdr>
                <w:top w:val="none" w:sz="0" w:space="0" w:color="auto"/>
                <w:left w:val="none" w:sz="0" w:space="0" w:color="auto"/>
                <w:bottom w:val="none" w:sz="0" w:space="0" w:color="auto"/>
                <w:right w:val="none" w:sz="0" w:space="0" w:color="auto"/>
              </w:divBdr>
            </w:div>
          </w:divsChild>
        </w:div>
        <w:div w:id="5641118">
          <w:marLeft w:val="0"/>
          <w:marRight w:val="0"/>
          <w:marTop w:val="0"/>
          <w:marBottom w:val="0"/>
          <w:divBdr>
            <w:top w:val="none" w:sz="0" w:space="0" w:color="auto"/>
            <w:left w:val="none" w:sz="0" w:space="0" w:color="auto"/>
            <w:bottom w:val="none" w:sz="0" w:space="0" w:color="auto"/>
            <w:right w:val="none" w:sz="0" w:space="0" w:color="auto"/>
          </w:divBdr>
          <w:divsChild>
            <w:div w:id="969675620">
              <w:marLeft w:val="0"/>
              <w:marRight w:val="0"/>
              <w:marTop w:val="0"/>
              <w:marBottom w:val="0"/>
              <w:divBdr>
                <w:top w:val="none" w:sz="0" w:space="0" w:color="auto"/>
                <w:left w:val="none" w:sz="0" w:space="0" w:color="auto"/>
                <w:bottom w:val="none" w:sz="0" w:space="0" w:color="auto"/>
                <w:right w:val="none" w:sz="0" w:space="0" w:color="auto"/>
              </w:divBdr>
            </w:div>
          </w:divsChild>
        </w:div>
        <w:div w:id="1621304680">
          <w:marLeft w:val="0"/>
          <w:marRight w:val="0"/>
          <w:marTop w:val="0"/>
          <w:marBottom w:val="0"/>
          <w:divBdr>
            <w:top w:val="none" w:sz="0" w:space="0" w:color="auto"/>
            <w:left w:val="none" w:sz="0" w:space="0" w:color="auto"/>
            <w:bottom w:val="none" w:sz="0" w:space="0" w:color="auto"/>
            <w:right w:val="none" w:sz="0" w:space="0" w:color="auto"/>
          </w:divBdr>
          <w:divsChild>
            <w:div w:id="977223397">
              <w:marLeft w:val="0"/>
              <w:marRight w:val="0"/>
              <w:marTop w:val="0"/>
              <w:marBottom w:val="0"/>
              <w:divBdr>
                <w:top w:val="none" w:sz="0" w:space="0" w:color="auto"/>
                <w:left w:val="none" w:sz="0" w:space="0" w:color="auto"/>
                <w:bottom w:val="none" w:sz="0" w:space="0" w:color="auto"/>
                <w:right w:val="none" w:sz="0" w:space="0" w:color="auto"/>
              </w:divBdr>
            </w:div>
            <w:div w:id="2015956136">
              <w:marLeft w:val="0"/>
              <w:marRight w:val="0"/>
              <w:marTop w:val="0"/>
              <w:marBottom w:val="0"/>
              <w:divBdr>
                <w:top w:val="none" w:sz="0" w:space="0" w:color="auto"/>
                <w:left w:val="none" w:sz="0" w:space="0" w:color="auto"/>
                <w:bottom w:val="none" w:sz="0" w:space="0" w:color="auto"/>
                <w:right w:val="none" w:sz="0" w:space="0" w:color="auto"/>
              </w:divBdr>
            </w:div>
            <w:div w:id="112093667">
              <w:marLeft w:val="0"/>
              <w:marRight w:val="0"/>
              <w:marTop w:val="0"/>
              <w:marBottom w:val="0"/>
              <w:divBdr>
                <w:top w:val="none" w:sz="0" w:space="0" w:color="auto"/>
                <w:left w:val="none" w:sz="0" w:space="0" w:color="auto"/>
                <w:bottom w:val="none" w:sz="0" w:space="0" w:color="auto"/>
                <w:right w:val="none" w:sz="0" w:space="0" w:color="auto"/>
              </w:divBdr>
            </w:div>
            <w:div w:id="1768235820">
              <w:marLeft w:val="0"/>
              <w:marRight w:val="0"/>
              <w:marTop w:val="0"/>
              <w:marBottom w:val="0"/>
              <w:divBdr>
                <w:top w:val="none" w:sz="0" w:space="0" w:color="auto"/>
                <w:left w:val="none" w:sz="0" w:space="0" w:color="auto"/>
                <w:bottom w:val="none" w:sz="0" w:space="0" w:color="auto"/>
                <w:right w:val="none" w:sz="0" w:space="0" w:color="auto"/>
              </w:divBdr>
            </w:div>
          </w:divsChild>
        </w:div>
        <w:div w:id="1726173984">
          <w:marLeft w:val="0"/>
          <w:marRight w:val="0"/>
          <w:marTop w:val="0"/>
          <w:marBottom w:val="0"/>
          <w:divBdr>
            <w:top w:val="none" w:sz="0" w:space="0" w:color="auto"/>
            <w:left w:val="none" w:sz="0" w:space="0" w:color="auto"/>
            <w:bottom w:val="none" w:sz="0" w:space="0" w:color="auto"/>
            <w:right w:val="none" w:sz="0" w:space="0" w:color="auto"/>
          </w:divBdr>
          <w:divsChild>
            <w:div w:id="972443770">
              <w:marLeft w:val="0"/>
              <w:marRight w:val="0"/>
              <w:marTop w:val="0"/>
              <w:marBottom w:val="0"/>
              <w:divBdr>
                <w:top w:val="none" w:sz="0" w:space="0" w:color="auto"/>
                <w:left w:val="none" w:sz="0" w:space="0" w:color="auto"/>
                <w:bottom w:val="none" w:sz="0" w:space="0" w:color="auto"/>
                <w:right w:val="none" w:sz="0" w:space="0" w:color="auto"/>
              </w:divBdr>
            </w:div>
            <w:div w:id="1809080670">
              <w:marLeft w:val="0"/>
              <w:marRight w:val="0"/>
              <w:marTop w:val="0"/>
              <w:marBottom w:val="0"/>
              <w:divBdr>
                <w:top w:val="none" w:sz="0" w:space="0" w:color="auto"/>
                <w:left w:val="none" w:sz="0" w:space="0" w:color="auto"/>
                <w:bottom w:val="none" w:sz="0" w:space="0" w:color="auto"/>
                <w:right w:val="none" w:sz="0" w:space="0" w:color="auto"/>
              </w:divBdr>
            </w:div>
            <w:div w:id="686834478">
              <w:marLeft w:val="0"/>
              <w:marRight w:val="0"/>
              <w:marTop w:val="0"/>
              <w:marBottom w:val="0"/>
              <w:divBdr>
                <w:top w:val="none" w:sz="0" w:space="0" w:color="auto"/>
                <w:left w:val="none" w:sz="0" w:space="0" w:color="auto"/>
                <w:bottom w:val="none" w:sz="0" w:space="0" w:color="auto"/>
                <w:right w:val="none" w:sz="0" w:space="0" w:color="auto"/>
              </w:divBdr>
            </w:div>
          </w:divsChild>
        </w:div>
        <w:div w:id="156775295">
          <w:marLeft w:val="0"/>
          <w:marRight w:val="0"/>
          <w:marTop w:val="0"/>
          <w:marBottom w:val="0"/>
          <w:divBdr>
            <w:top w:val="none" w:sz="0" w:space="0" w:color="auto"/>
            <w:left w:val="none" w:sz="0" w:space="0" w:color="auto"/>
            <w:bottom w:val="none" w:sz="0" w:space="0" w:color="auto"/>
            <w:right w:val="none" w:sz="0" w:space="0" w:color="auto"/>
          </w:divBdr>
        </w:div>
        <w:div w:id="56016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tc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86afe6-2814-4cb5-92c4-af72f2aea325" xsi:nil="true"/>
    <lcf76f155ced4ddcb4097134ff3c332f xmlns="c36299cd-0576-437f-98bf-37f8447cf5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3" ma:contentTypeDescription="Create a new document." ma:contentTypeScope="" ma:versionID="1276adafbe67c15a6ad5ddb1b6f74514">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8838c4ca5af6042b98e8e75e8f4df6ec"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DFA21-3BDD-465A-8569-ADDF63921A59}">
  <ds:schemaRefs>
    <ds:schemaRef ds:uri="http://schemas.microsoft.com/office/2006/metadata/properties"/>
    <ds:schemaRef ds:uri="http://schemas.microsoft.com/office/infopath/2007/PartnerControls"/>
    <ds:schemaRef ds:uri="0586afe6-2814-4cb5-92c4-af72f2aea325"/>
    <ds:schemaRef ds:uri="c36299cd-0576-437f-98bf-37f8447cf5a8"/>
  </ds:schemaRefs>
</ds:datastoreItem>
</file>

<file path=customXml/itemProps2.xml><?xml version="1.0" encoding="utf-8"?>
<ds:datastoreItem xmlns:ds="http://schemas.openxmlformats.org/officeDocument/2006/customXml" ds:itemID="{EF56A973-C8DB-4A4B-9B8B-A248FF54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4735D-61AF-4EC8-89BE-17C3C42A6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Meghaan Lurtz</dc:creator>
  <cp:keywords/>
  <dc:description/>
  <cp:lastModifiedBy>Paula Frey</cp:lastModifiedBy>
  <cp:revision>2</cp:revision>
  <dcterms:created xsi:type="dcterms:W3CDTF">2025-09-29T17:23:00Z</dcterms:created>
  <dcterms:modified xsi:type="dcterms:W3CDTF">2025-09-29T17:23:00Z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y fmtid="{D5CDD505-2E9C-101B-9397-08002B2CF9AE}" pid="3" name="MediaServiceImageTags">
    <vt:lpwstr/>
  </property>
</Properties>
</file>